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23EE8" w14:textId="77777777" w:rsidR="00E5136F" w:rsidRDefault="00E5136F">
      <w:r>
        <w:rPr>
          <w:b/>
        </w:rPr>
        <w:t>Delphine Thizy</w:t>
      </w:r>
      <w:r>
        <w:t xml:space="preserve"> is the Stakeholder Engagement Manager of </w:t>
      </w:r>
      <w:hyperlink r:id="rId4" w:history="1">
        <w:r w:rsidRPr="003156A5">
          <w:rPr>
            <w:rStyle w:val="Hyperlink"/>
          </w:rPr>
          <w:t>Target Malaria</w:t>
        </w:r>
      </w:hyperlink>
      <w:bookmarkStart w:id="0" w:name="_GoBack"/>
      <w:bookmarkEnd w:id="0"/>
      <w:r>
        <w:t xml:space="preserve">, a non-for-profit consortium of researchers developing an innovating vector control approach to save million of lives from malaria. She has over 10 years experience in the field of stakeholder engagement in lower-income countries, with a particular attention on conflict drivers. After receiving her Masters Degree in development studies and project management from the </w:t>
      </w:r>
      <w:r w:rsidR="00EF3A7E">
        <w:t xml:space="preserve">University Pierre Mendes France (Grenoble, </w:t>
      </w:r>
      <w:r>
        <w:t xml:space="preserve">France), she worked in advocacy for Palestinian farmers’ rights before holding several positions within </w:t>
      </w:r>
      <w:proofErr w:type="spellStart"/>
      <w:r>
        <w:t>PlaNet</w:t>
      </w:r>
      <w:proofErr w:type="spellEnd"/>
      <w:r>
        <w:t xml:space="preserve"> Finance in the Middle East and South Asia. There she was responsible for technical assistance to microfinance institutions in post-conflict countries as well as leading a team for </w:t>
      </w:r>
      <w:r w:rsidR="00EF3A7E">
        <w:t xml:space="preserve">capacity </w:t>
      </w:r>
      <w:r>
        <w:t xml:space="preserve">strengthening of various civil society groups. </w:t>
      </w:r>
    </w:p>
    <w:p w14:paraId="3DD44025" w14:textId="77777777" w:rsidR="00E5136F" w:rsidRDefault="00E5136F">
      <w:r>
        <w:t>Afterwards she joined a consultancy company, Channel Research, specialising on social impact of projects. In that role she conducted a number of project</w:t>
      </w:r>
      <w:r w:rsidR="00EF3A7E">
        <w:t>s</w:t>
      </w:r>
      <w:r>
        <w:t xml:space="preserve"> evaluations in the field of humanitarian aid and development for a variety of donors and organisations – including the European Commission, members of the Red Cross and Red Crescent Movement and private foundations. After creating her own consultancy company she specialised in social performance and stakeholder engagement for infrastructure and extractive industries. She led several teams for large social impact assessments </w:t>
      </w:r>
      <w:r w:rsidR="00EF3A7E">
        <w:t>across</w:t>
      </w:r>
      <w:r>
        <w:t xml:space="preserve"> Africa. </w:t>
      </w:r>
    </w:p>
    <w:p w14:paraId="12AD9AA5" w14:textId="77777777" w:rsidR="00B14CB5" w:rsidRPr="00E5136F" w:rsidRDefault="00E5136F">
      <w:r>
        <w:t xml:space="preserve">Since 2014 she became the Stakeholder Engagement Manager of Target Malaria and works with a team in Mali, Uganda and Burkina Faso to gain public acceptance </w:t>
      </w:r>
      <w:r w:rsidR="00EF3A7E">
        <w:t>for this vector control technology</w:t>
      </w:r>
      <w:r>
        <w:t xml:space="preserve">. </w:t>
      </w:r>
      <w:r w:rsidR="00EF3A7E">
        <w:t xml:space="preserve">She also engages </w:t>
      </w:r>
      <w:r>
        <w:t>at international level with key stakeholders of the fight against malaria.</w:t>
      </w:r>
    </w:p>
    <w:sectPr w:rsidR="00B14CB5" w:rsidRPr="00E5136F" w:rsidSect="00B14C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6F"/>
    <w:rsid w:val="003156A5"/>
    <w:rsid w:val="00B14CB5"/>
    <w:rsid w:val="00E5136F"/>
    <w:rsid w:val="00EF3A7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539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rgetmalari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1499</Characters>
  <Application>Microsoft Macintosh Word</Application>
  <DocSecurity>0</DocSecurity>
  <Lines>12</Lines>
  <Paragraphs>3</Paragraphs>
  <ScaleCrop>false</ScaleCrop>
  <Company>Target Malaria</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Thizy</dc:creator>
  <cp:keywords/>
  <dc:description/>
  <cp:lastModifiedBy>Delphine Thizy</cp:lastModifiedBy>
  <cp:revision>2</cp:revision>
  <cp:lastPrinted>2016-01-29T12:58:00Z</cp:lastPrinted>
  <dcterms:created xsi:type="dcterms:W3CDTF">2016-01-29T12:48:00Z</dcterms:created>
  <dcterms:modified xsi:type="dcterms:W3CDTF">2017-06-14T06:50:00Z</dcterms:modified>
</cp:coreProperties>
</file>