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57E3" w14:textId="77777777" w:rsidR="00005174" w:rsidRDefault="00005174" w:rsidP="00005174">
      <w:pPr>
        <w:jc w:val="center"/>
        <w:rPr>
          <w:b/>
        </w:rPr>
      </w:pPr>
      <w:r>
        <w:rPr>
          <w:b/>
        </w:rPr>
        <w:t xml:space="preserve">Talking About Gene Drive: </w:t>
      </w:r>
      <w:r w:rsidR="00273797" w:rsidRPr="000E785B">
        <w:rPr>
          <w:b/>
        </w:rPr>
        <w:t>Communications</w:t>
      </w:r>
      <w:r w:rsidR="000F73B6" w:rsidRPr="000E785B">
        <w:rPr>
          <w:b/>
        </w:rPr>
        <w:t xml:space="preserve"> </w:t>
      </w:r>
      <w:r w:rsidR="00273797" w:rsidRPr="000E785B">
        <w:rPr>
          <w:b/>
        </w:rPr>
        <w:t>Workshop</w:t>
      </w:r>
    </w:p>
    <w:p w14:paraId="7A207927" w14:textId="77777777" w:rsidR="000F73B6" w:rsidRPr="000E785B" w:rsidRDefault="00005174" w:rsidP="001811BC">
      <w:pPr>
        <w:jc w:val="center"/>
        <w:rPr>
          <w:b/>
        </w:rPr>
      </w:pPr>
      <w:r>
        <w:rPr>
          <w:b/>
        </w:rPr>
        <w:t xml:space="preserve">Baltimore, MD   </w:t>
      </w:r>
      <w:r w:rsidR="00DD0C6F">
        <w:rPr>
          <w:b/>
        </w:rPr>
        <w:t>Nov 4, 2017</w:t>
      </w:r>
    </w:p>
    <w:p w14:paraId="4AD4B744" w14:textId="77777777" w:rsidR="001811BC" w:rsidRDefault="001811BC" w:rsidP="001811BC">
      <w:pPr>
        <w:jc w:val="center"/>
        <w:rPr>
          <w:b/>
        </w:rPr>
      </w:pPr>
      <w:r>
        <w:rPr>
          <w:b/>
        </w:rPr>
        <w:t>Location TBD</w:t>
      </w:r>
    </w:p>
    <w:p w14:paraId="5D878D55" w14:textId="77777777" w:rsidR="001811BC" w:rsidRDefault="001811BC">
      <w:pPr>
        <w:rPr>
          <w:b/>
        </w:rPr>
      </w:pPr>
    </w:p>
    <w:p w14:paraId="3445E9B8" w14:textId="77777777" w:rsidR="000F73B6" w:rsidRPr="00070E93" w:rsidRDefault="00005174">
      <w:pPr>
        <w:rPr>
          <w:b/>
        </w:rPr>
      </w:pPr>
      <w:r>
        <w:rPr>
          <w:b/>
        </w:rPr>
        <w:t xml:space="preserve">Draft </w:t>
      </w:r>
      <w:r w:rsidR="00070E93" w:rsidRPr="00070E93">
        <w:rPr>
          <w:b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96"/>
        <w:gridCol w:w="2879"/>
      </w:tblGrid>
      <w:tr w:rsidR="00FE1B84" w14:paraId="72E9D908" w14:textId="77777777" w:rsidTr="00005174">
        <w:tc>
          <w:tcPr>
            <w:tcW w:w="1975" w:type="dxa"/>
            <w:shd w:val="clear" w:color="auto" w:fill="D9D9D9" w:themeFill="background1" w:themeFillShade="D9"/>
          </w:tcPr>
          <w:p w14:paraId="79240AA3" w14:textId="77777777"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Time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76B90466" w14:textId="77777777"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Session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32EAC08E" w14:textId="77777777" w:rsidR="00FE1B84" w:rsidRPr="00FE1B84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>Moderator</w:t>
            </w:r>
          </w:p>
        </w:tc>
      </w:tr>
      <w:tr w:rsidR="00FE1B84" w14:paraId="1D46CE24" w14:textId="77777777" w:rsidTr="00FE1B84">
        <w:tc>
          <w:tcPr>
            <w:tcW w:w="1975" w:type="dxa"/>
          </w:tcPr>
          <w:p w14:paraId="1037F2C2" w14:textId="77777777" w:rsidR="00FE1B84" w:rsidRDefault="00FE1B84" w:rsidP="00273797">
            <w:pPr>
              <w:tabs>
                <w:tab w:val="left" w:pos="270"/>
              </w:tabs>
            </w:pPr>
            <w:r>
              <w:t>8:30 – 9:00</w:t>
            </w:r>
          </w:p>
        </w:tc>
        <w:tc>
          <w:tcPr>
            <w:tcW w:w="4496" w:type="dxa"/>
          </w:tcPr>
          <w:p w14:paraId="4D68B0DA" w14:textId="77777777" w:rsidR="00FE1B84" w:rsidRPr="00FF5BED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F5BED">
              <w:rPr>
                <w:b/>
              </w:rPr>
              <w:t>Breakfast and networking</w:t>
            </w:r>
          </w:p>
        </w:tc>
        <w:tc>
          <w:tcPr>
            <w:tcW w:w="2879" w:type="dxa"/>
          </w:tcPr>
          <w:p w14:paraId="445573C3" w14:textId="77777777" w:rsidR="00FE1B84" w:rsidRDefault="00FE1B84" w:rsidP="00273797">
            <w:pPr>
              <w:tabs>
                <w:tab w:val="left" w:pos="270"/>
              </w:tabs>
            </w:pPr>
            <w:r>
              <w:t>N/A</w:t>
            </w:r>
          </w:p>
        </w:tc>
      </w:tr>
      <w:tr w:rsidR="00FE1B84" w14:paraId="68BF78ED" w14:textId="77777777" w:rsidTr="00FE1B84">
        <w:tc>
          <w:tcPr>
            <w:tcW w:w="1975" w:type="dxa"/>
          </w:tcPr>
          <w:p w14:paraId="405F0DCD" w14:textId="77777777" w:rsidR="00FE1B84" w:rsidRDefault="00FE1B84" w:rsidP="00273797">
            <w:pPr>
              <w:tabs>
                <w:tab w:val="left" w:pos="270"/>
              </w:tabs>
            </w:pPr>
            <w:r>
              <w:t>9:00 – 9:15</w:t>
            </w:r>
          </w:p>
        </w:tc>
        <w:tc>
          <w:tcPr>
            <w:tcW w:w="4496" w:type="dxa"/>
          </w:tcPr>
          <w:p w14:paraId="19A13955" w14:textId="77777777" w:rsidR="00FE1B84" w:rsidRPr="00FF5BED" w:rsidRDefault="00FE1B84" w:rsidP="00273797">
            <w:pPr>
              <w:tabs>
                <w:tab w:val="left" w:pos="270"/>
              </w:tabs>
              <w:rPr>
                <w:b/>
              </w:rPr>
            </w:pPr>
            <w:r w:rsidRPr="00FF5BED">
              <w:rPr>
                <w:b/>
              </w:rPr>
              <w:t>Introductions and meeting objectives</w:t>
            </w:r>
          </w:p>
        </w:tc>
        <w:tc>
          <w:tcPr>
            <w:tcW w:w="2879" w:type="dxa"/>
          </w:tcPr>
          <w:p w14:paraId="59212CC5" w14:textId="77777777" w:rsidR="00FE1B84" w:rsidRDefault="00FE1B84" w:rsidP="00273797">
            <w:pPr>
              <w:tabs>
                <w:tab w:val="left" w:pos="270"/>
              </w:tabs>
            </w:pPr>
            <w:r>
              <w:t>Stephanie James, FNIH</w:t>
            </w:r>
          </w:p>
        </w:tc>
      </w:tr>
      <w:tr w:rsidR="00FE1B84" w14:paraId="53B6ED6C" w14:textId="77777777" w:rsidTr="00FE1B84">
        <w:tc>
          <w:tcPr>
            <w:tcW w:w="1975" w:type="dxa"/>
          </w:tcPr>
          <w:p w14:paraId="148F0380" w14:textId="77777777" w:rsidR="00FE1B84" w:rsidRDefault="00FE1B84" w:rsidP="00273797">
            <w:pPr>
              <w:tabs>
                <w:tab w:val="left" w:pos="270"/>
              </w:tabs>
            </w:pPr>
            <w:r>
              <w:t>9:15 – 10:00</w:t>
            </w:r>
          </w:p>
        </w:tc>
        <w:tc>
          <w:tcPr>
            <w:tcW w:w="4496" w:type="dxa"/>
          </w:tcPr>
          <w:p w14:paraId="4D861273" w14:textId="77777777" w:rsidR="00FE1B84" w:rsidRDefault="00FE1B84" w:rsidP="00273797">
            <w:pPr>
              <w:tabs>
                <w:tab w:val="left" w:pos="270"/>
              </w:tabs>
            </w:pPr>
            <w:r w:rsidRPr="00FE1B84">
              <w:rPr>
                <w:b/>
              </w:rPr>
              <w:t>Media landscape</w:t>
            </w:r>
            <w:r>
              <w:t xml:space="preserve"> </w:t>
            </w:r>
          </w:p>
          <w:p w14:paraId="2B7EB486" w14:textId="77777777" w:rsidR="00FE1B84" w:rsidRDefault="00FE1B84" w:rsidP="00273797">
            <w:pPr>
              <w:tabs>
                <w:tab w:val="left" w:pos="270"/>
              </w:tabs>
            </w:pPr>
            <w:r>
              <w:t xml:space="preserve">A look at gene drive </w:t>
            </w:r>
            <w:r w:rsidR="00005174">
              <w:t xml:space="preserve">media </w:t>
            </w:r>
            <w:r>
              <w:t>coverage over the past 18 months and benchmarking against past scientific developments</w:t>
            </w:r>
          </w:p>
        </w:tc>
        <w:tc>
          <w:tcPr>
            <w:tcW w:w="2879" w:type="dxa"/>
          </w:tcPr>
          <w:p w14:paraId="36E03DFD" w14:textId="77777777" w:rsidR="00FE1B84" w:rsidRDefault="00FE1B84" w:rsidP="00273797">
            <w:pPr>
              <w:tabs>
                <w:tab w:val="left" w:pos="270"/>
              </w:tabs>
            </w:pPr>
            <w:proofErr w:type="spellStart"/>
            <w:r>
              <w:t>Kalina</w:t>
            </w:r>
            <w:proofErr w:type="spellEnd"/>
            <w:r w:rsidR="00A810F1">
              <w:t xml:space="preserve"> </w:t>
            </w:r>
            <w:proofErr w:type="spellStart"/>
            <w:r w:rsidR="00A810F1">
              <w:t>Kamenova</w:t>
            </w:r>
            <w:proofErr w:type="spellEnd"/>
            <w:r>
              <w:t>, McMaster U</w:t>
            </w:r>
            <w:r w:rsidR="00A810F1">
              <w:t>niversity</w:t>
            </w:r>
          </w:p>
        </w:tc>
      </w:tr>
      <w:tr w:rsidR="002D14FD" w14:paraId="4C86E863" w14:textId="77777777" w:rsidTr="00FE1B84">
        <w:tc>
          <w:tcPr>
            <w:tcW w:w="1975" w:type="dxa"/>
          </w:tcPr>
          <w:p w14:paraId="2BBF3242" w14:textId="77777777" w:rsidR="002D14FD" w:rsidRDefault="002D14FD" w:rsidP="002D14FD">
            <w:pPr>
              <w:tabs>
                <w:tab w:val="left" w:pos="270"/>
              </w:tabs>
            </w:pPr>
            <w:r>
              <w:t>10:00 – 10:30</w:t>
            </w:r>
          </w:p>
        </w:tc>
        <w:tc>
          <w:tcPr>
            <w:tcW w:w="4496" w:type="dxa"/>
          </w:tcPr>
          <w:p w14:paraId="60F7E8A3" w14:textId="3D30D10B" w:rsidR="002D14FD" w:rsidRDefault="00480EFF" w:rsidP="002D14FD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 xml:space="preserve">Conventions and regulatory </w:t>
            </w:r>
            <w:r w:rsidR="002D14FD">
              <w:rPr>
                <w:b/>
              </w:rPr>
              <w:t>landscape</w:t>
            </w:r>
          </w:p>
          <w:p w14:paraId="21A4AD2D" w14:textId="6985231A" w:rsidR="002D14FD" w:rsidRPr="00EA2843" w:rsidRDefault="002D14FD" w:rsidP="002D14FD">
            <w:pPr>
              <w:tabs>
                <w:tab w:val="left" w:pos="270"/>
              </w:tabs>
            </w:pPr>
            <w:r>
              <w:t>A review of gene drive discussions within the International Union</w:t>
            </w:r>
            <w:r w:rsidR="00480EFF">
              <w:t xml:space="preserve"> for the Conservation of Nature, </w:t>
            </w:r>
            <w:r>
              <w:t>the Convention on Biological Diversity</w:t>
            </w:r>
            <w:r w:rsidR="00480EFF">
              <w:t xml:space="preserve"> and in the regulatory space</w:t>
            </w:r>
          </w:p>
        </w:tc>
        <w:tc>
          <w:tcPr>
            <w:tcW w:w="2879" w:type="dxa"/>
          </w:tcPr>
          <w:p w14:paraId="459469C5" w14:textId="77777777" w:rsidR="002D14FD" w:rsidRDefault="002D14FD" w:rsidP="002D14FD">
            <w:pPr>
              <w:tabs>
                <w:tab w:val="left" w:pos="270"/>
              </w:tabs>
            </w:pPr>
            <w:r>
              <w:t>Heath Packard, Island Conservation</w:t>
            </w:r>
          </w:p>
          <w:p w14:paraId="2E98D82D" w14:textId="569EB8C0" w:rsidR="002D14FD" w:rsidRDefault="002D14FD" w:rsidP="002D14FD">
            <w:pPr>
              <w:tabs>
                <w:tab w:val="left" w:pos="270"/>
              </w:tabs>
            </w:pPr>
            <w:r>
              <w:t xml:space="preserve">Isabelle </w:t>
            </w:r>
            <w:proofErr w:type="spellStart"/>
            <w:r>
              <w:t>Coche</w:t>
            </w:r>
            <w:proofErr w:type="spellEnd"/>
            <w:r>
              <w:t>, Emerging Ag</w:t>
            </w:r>
          </w:p>
          <w:p w14:paraId="2222726C" w14:textId="3BFFDC38" w:rsidR="00FC6DA5" w:rsidRDefault="00FC6DA5" w:rsidP="002D14FD">
            <w:pPr>
              <w:tabs>
                <w:tab w:val="left" w:pos="270"/>
              </w:tabs>
            </w:pPr>
            <w:r>
              <w:t>Bob Friedman, Venter Institute</w:t>
            </w:r>
          </w:p>
          <w:p w14:paraId="69AA7CE9" w14:textId="64601F54" w:rsidR="00480EFF" w:rsidRDefault="00480EFF" w:rsidP="002D14FD">
            <w:pPr>
              <w:tabs>
                <w:tab w:val="left" w:pos="270"/>
              </w:tabs>
            </w:pPr>
          </w:p>
        </w:tc>
      </w:tr>
      <w:tr w:rsidR="002D14FD" w14:paraId="1EFB66F5" w14:textId="77777777" w:rsidTr="00FE1B84">
        <w:tc>
          <w:tcPr>
            <w:tcW w:w="1975" w:type="dxa"/>
          </w:tcPr>
          <w:p w14:paraId="6E8DED76" w14:textId="77777777" w:rsidR="002D14FD" w:rsidRDefault="002D14FD" w:rsidP="002D14FD">
            <w:pPr>
              <w:tabs>
                <w:tab w:val="left" w:pos="270"/>
              </w:tabs>
            </w:pPr>
            <w:r>
              <w:t>10:30 – 11:00</w:t>
            </w:r>
          </w:p>
        </w:tc>
        <w:tc>
          <w:tcPr>
            <w:tcW w:w="4496" w:type="dxa"/>
          </w:tcPr>
          <w:p w14:paraId="55DBBD5B" w14:textId="6FA06C4D" w:rsidR="002D14FD" w:rsidRDefault="002D14FD" w:rsidP="002D14FD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 xml:space="preserve">Public </w:t>
            </w:r>
            <w:r w:rsidR="00480EFF">
              <w:rPr>
                <w:b/>
              </w:rPr>
              <w:t>perception</w:t>
            </w:r>
          </w:p>
          <w:p w14:paraId="69FC1EB4" w14:textId="37205F6C" w:rsidR="002D14FD" w:rsidRPr="00D549C1" w:rsidRDefault="002D14FD" w:rsidP="002D14FD">
            <w:pPr>
              <w:tabs>
                <w:tab w:val="left" w:pos="270"/>
              </w:tabs>
            </w:pPr>
            <w:r>
              <w:t xml:space="preserve">Moderated discussion on how </w:t>
            </w:r>
            <w:r w:rsidR="00480EFF">
              <w:t>different</w:t>
            </w:r>
            <w:r>
              <w:t xml:space="preserve"> public</w:t>
            </w:r>
            <w:r w:rsidR="00480EFF">
              <w:t xml:space="preserve"> audiences view</w:t>
            </w:r>
            <w:r>
              <w:t xml:space="preserve"> GM mosquitoes</w:t>
            </w:r>
            <w:r>
              <w:rPr>
                <w:i/>
              </w:rPr>
              <w:t xml:space="preserve"> </w:t>
            </w:r>
          </w:p>
        </w:tc>
        <w:tc>
          <w:tcPr>
            <w:tcW w:w="2879" w:type="dxa"/>
          </w:tcPr>
          <w:p w14:paraId="0832C6A5" w14:textId="65690393" w:rsidR="002D14FD" w:rsidRDefault="000E675E" w:rsidP="002D14FD">
            <w:pPr>
              <w:tabs>
                <w:tab w:val="left" w:pos="270"/>
              </w:tabs>
            </w:pPr>
            <w:r>
              <w:t>TBD</w:t>
            </w:r>
          </w:p>
        </w:tc>
      </w:tr>
      <w:tr w:rsidR="002D14FD" w14:paraId="39B87D7B" w14:textId="77777777" w:rsidTr="00FE1B84">
        <w:tc>
          <w:tcPr>
            <w:tcW w:w="1975" w:type="dxa"/>
          </w:tcPr>
          <w:p w14:paraId="2DA995A1" w14:textId="77777777" w:rsidR="002D14FD" w:rsidRDefault="002D14FD" w:rsidP="002D14FD">
            <w:pPr>
              <w:tabs>
                <w:tab w:val="left" w:pos="270"/>
              </w:tabs>
            </w:pPr>
            <w:r>
              <w:t>11:00 – 12:00</w:t>
            </w:r>
          </w:p>
        </w:tc>
        <w:tc>
          <w:tcPr>
            <w:tcW w:w="4496" w:type="dxa"/>
          </w:tcPr>
          <w:p w14:paraId="5DDE060C" w14:textId="5210A389" w:rsidR="002D14FD" w:rsidRDefault="00480EFF" w:rsidP="002D14FD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Gene drive terminology</w:t>
            </w:r>
          </w:p>
          <w:p w14:paraId="635EA678" w14:textId="7066CD08" w:rsidR="00480EFF" w:rsidRPr="00480EFF" w:rsidRDefault="00480EFF" w:rsidP="002D14FD">
            <w:pPr>
              <w:tabs>
                <w:tab w:val="left" w:pos="270"/>
              </w:tabs>
            </w:pPr>
            <w:r>
              <w:t>Presentation of preliminary findings of testing gene drive concepts and terminology with stakeholders and informed publics</w:t>
            </w:r>
          </w:p>
          <w:p w14:paraId="299ADBEB" w14:textId="77777777" w:rsidR="002D14FD" w:rsidRPr="00005174" w:rsidRDefault="002D14FD" w:rsidP="002D14FD">
            <w:pPr>
              <w:tabs>
                <w:tab w:val="left" w:pos="270"/>
              </w:tabs>
            </w:pPr>
          </w:p>
        </w:tc>
        <w:tc>
          <w:tcPr>
            <w:tcW w:w="2879" w:type="dxa"/>
          </w:tcPr>
          <w:p w14:paraId="34F38CE1" w14:textId="77777777" w:rsidR="002D14FD" w:rsidRDefault="002D14FD" w:rsidP="002D14FD">
            <w:pPr>
              <w:tabs>
                <w:tab w:val="left" w:pos="270"/>
              </w:tabs>
            </w:pPr>
            <w:r>
              <w:t xml:space="preserve">Isabelle </w:t>
            </w:r>
            <w:proofErr w:type="spellStart"/>
            <w:r>
              <w:t>Coche</w:t>
            </w:r>
            <w:proofErr w:type="spellEnd"/>
            <w:r>
              <w:t>, Emerging Ag</w:t>
            </w:r>
          </w:p>
          <w:p w14:paraId="7E706AA7" w14:textId="77777777" w:rsidR="002D14FD" w:rsidRDefault="002D14FD" w:rsidP="002D14FD">
            <w:pPr>
              <w:tabs>
                <w:tab w:val="left" w:pos="270"/>
              </w:tabs>
            </w:pPr>
            <w:r>
              <w:t>Jeff Chertack, BMGF</w:t>
            </w:r>
          </w:p>
        </w:tc>
      </w:tr>
      <w:tr w:rsidR="002D14FD" w14:paraId="063FF59E" w14:textId="77777777" w:rsidTr="00FE1B84">
        <w:tc>
          <w:tcPr>
            <w:tcW w:w="1975" w:type="dxa"/>
          </w:tcPr>
          <w:p w14:paraId="75B2B86A" w14:textId="77777777" w:rsidR="002D14FD" w:rsidRDefault="002D14FD" w:rsidP="002D14FD">
            <w:pPr>
              <w:tabs>
                <w:tab w:val="left" w:pos="270"/>
              </w:tabs>
            </w:pPr>
            <w:r>
              <w:t>12:00 – 1:00</w:t>
            </w:r>
          </w:p>
        </w:tc>
        <w:tc>
          <w:tcPr>
            <w:tcW w:w="4496" w:type="dxa"/>
          </w:tcPr>
          <w:p w14:paraId="6459A774" w14:textId="77777777" w:rsidR="002D14FD" w:rsidRPr="00FE1B84" w:rsidRDefault="002D14FD" w:rsidP="002D14FD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79" w:type="dxa"/>
          </w:tcPr>
          <w:p w14:paraId="5E79EB2D" w14:textId="77777777" w:rsidR="002D14FD" w:rsidRDefault="002D14FD" w:rsidP="002D14FD">
            <w:pPr>
              <w:tabs>
                <w:tab w:val="left" w:pos="270"/>
              </w:tabs>
            </w:pPr>
          </w:p>
        </w:tc>
      </w:tr>
      <w:tr w:rsidR="002D14FD" w14:paraId="62578F68" w14:textId="77777777" w:rsidTr="00FE1B84">
        <w:tc>
          <w:tcPr>
            <w:tcW w:w="1975" w:type="dxa"/>
          </w:tcPr>
          <w:p w14:paraId="5EBE60D3" w14:textId="2ED1BA8B" w:rsidR="002D14FD" w:rsidRDefault="002D14FD" w:rsidP="002D14FD">
            <w:pPr>
              <w:tabs>
                <w:tab w:val="left" w:pos="270"/>
              </w:tabs>
            </w:pPr>
            <w:r>
              <w:t>1:</w:t>
            </w:r>
            <w:r w:rsidR="00BD23F5">
              <w:t>0</w:t>
            </w:r>
            <w:r>
              <w:t xml:space="preserve">0 – </w:t>
            </w:r>
            <w:r w:rsidR="005E16A4">
              <w:t>2</w:t>
            </w:r>
            <w:r>
              <w:t>:</w:t>
            </w:r>
            <w:r w:rsidR="005E16A4">
              <w:t>0</w:t>
            </w:r>
            <w:r>
              <w:t>0</w:t>
            </w:r>
          </w:p>
        </w:tc>
        <w:tc>
          <w:tcPr>
            <w:tcW w:w="4496" w:type="dxa"/>
          </w:tcPr>
          <w:p w14:paraId="06ABD298" w14:textId="77777777" w:rsidR="005E16A4" w:rsidRDefault="005E16A4" w:rsidP="005E16A4">
            <w:pPr>
              <w:tabs>
                <w:tab w:val="left" w:pos="270"/>
                <w:tab w:val="left" w:pos="3384"/>
              </w:tabs>
              <w:rPr>
                <w:b/>
              </w:rPr>
            </w:pPr>
            <w:r>
              <w:rPr>
                <w:b/>
              </w:rPr>
              <w:t>Applied communications</w:t>
            </w:r>
          </w:p>
          <w:p w14:paraId="2EB9E56F" w14:textId="77777777" w:rsidR="005E16A4" w:rsidRDefault="005E16A4" w:rsidP="005E16A4">
            <w:pPr>
              <w:tabs>
                <w:tab w:val="left" w:pos="270"/>
              </w:tabs>
            </w:pPr>
            <w:r>
              <w:t>S</w:t>
            </w:r>
            <w:r w:rsidRPr="00E05FEF">
              <w:t xml:space="preserve">hared past experiences </w:t>
            </w:r>
            <w:r>
              <w:t>with reporters, government officials, the public;</w:t>
            </w:r>
            <w:r w:rsidRPr="00E05FEF">
              <w:t xml:space="preserve"> </w:t>
            </w:r>
            <w:r>
              <w:t>what works and what doesn’t</w:t>
            </w:r>
            <w:r w:rsidRPr="00E05FEF">
              <w:t xml:space="preserve"> </w:t>
            </w:r>
            <w:bookmarkStart w:id="0" w:name="_GoBack"/>
            <w:bookmarkEnd w:id="0"/>
          </w:p>
          <w:p w14:paraId="25D7FB48" w14:textId="7FDAE0AD" w:rsidR="002D14FD" w:rsidRPr="00005174" w:rsidRDefault="002D14FD" w:rsidP="002D14FD">
            <w:pPr>
              <w:tabs>
                <w:tab w:val="left" w:pos="270"/>
              </w:tabs>
            </w:pPr>
          </w:p>
        </w:tc>
        <w:tc>
          <w:tcPr>
            <w:tcW w:w="2879" w:type="dxa"/>
          </w:tcPr>
          <w:p w14:paraId="115AA746" w14:textId="77777777" w:rsidR="005E16A4" w:rsidRDefault="005E16A4" w:rsidP="005E16A4">
            <w:pPr>
              <w:tabs>
                <w:tab w:val="left" w:pos="270"/>
              </w:tabs>
            </w:pPr>
            <w:r>
              <w:t>All (moderated by Communications expert)</w:t>
            </w:r>
          </w:p>
          <w:p w14:paraId="69CFC222" w14:textId="4B422AA2" w:rsidR="002D14FD" w:rsidRDefault="002D14FD" w:rsidP="002D14FD">
            <w:pPr>
              <w:tabs>
                <w:tab w:val="left" w:pos="270"/>
              </w:tabs>
            </w:pPr>
          </w:p>
        </w:tc>
      </w:tr>
      <w:tr w:rsidR="002D14FD" w14:paraId="07D231A1" w14:textId="77777777" w:rsidTr="00FE1B84">
        <w:tc>
          <w:tcPr>
            <w:tcW w:w="1975" w:type="dxa"/>
          </w:tcPr>
          <w:p w14:paraId="542568B0" w14:textId="2DBD18CE" w:rsidR="002D14FD" w:rsidRDefault="005E16A4" w:rsidP="002D14FD">
            <w:pPr>
              <w:tabs>
                <w:tab w:val="left" w:pos="270"/>
              </w:tabs>
            </w:pPr>
            <w:r>
              <w:t>2</w:t>
            </w:r>
            <w:r w:rsidR="002D14FD">
              <w:t>:</w:t>
            </w:r>
            <w:r>
              <w:t>00</w:t>
            </w:r>
            <w:r w:rsidR="002D14FD">
              <w:t xml:space="preserve"> – </w:t>
            </w:r>
            <w:r w:rsidR="00BD23F5">
              <w:t>4</w:t>
            </w:r>
            <w:r w:rsidR="002D14FD">
              <w:t>:30</w:t>
            </w:r>
          </w:p>
        </w:tc>
        <w:tc>
          <w:tcPr>
            <w:tcW w:w="4496" w:type="dxa"/>
          </w:tcPr>
          <w:p w14:paraId="0AEA40EA" w14:textId="0EA58DE6" w:rsidR="005E16A4" w:rsidRPr="00FE1B84" w:rsidRDefault="005E16A4" w:rsidP="005E16A4">
            <w:pPr>
              <w:tabs>
                <w:tab w:val="left" w:pos="270"/>
              </w:tabs>
              <w:rPr>
                <w:b/>
              </w:rPr>
            </w:pPr>
            <w:r w:rsidRPr="00FE1B84">
              <w:rPr>
                <w:b/>
              </w:rPr>
              <w:t xml:space="preserve">Communications skills </w:t>
            </w:r>
          </w:p>
          <w:p w14:paraId="14E6DFDC" w14:textId="57C9126B" w:rsidR="002D14FD" w:rsidRPr="00E05FEF" w:rsidRDefault="005E16A4" w:rsidP="005E16A4">
            <w:pPr>
              <w:tabs>
                <w:tab w:val="left" w:pos="270"/>
              </w:tabs>
            </w:pPr>
            <w:r w:rsidRPr="00005174">
              <w:t>Tips and strategies for effective scientific communications</w:t>
            </w:r>
          </w:p>
        </w:tc>
        <w:tc>
          <w:tcPr>
            <w:tcW w:w="2879" w:type="dxa"/>
          </w:tcPr>
          <w:p w14:paraId="01CBF066" w14:textId="446A7606" w:rsidR="002D14FD" w:rsidRDefault="005E16A4" w:rsidP="005E16A4">
            <w:pPr>
              <w:tabs>
                <w:tab w:val="left" w:pos="270"/>
              </w:tabs>
            </w:pPr>
            <w:r>
              <w:t>Communications expert</w:t>
            </w:r>
          </w:p>
        </w:tc>
      </w:tr>
      <w:tr w:rsidR="002D14FD" w14:paraId="2D1ED613" w14:textId="77777777" w:rsidTr="00FE1B84">
        <w:tc>
          <w:tcPr>
            <w:tcW w:w="1975" w:type="dxa"/>
          </w:tcPr>
          <w:p w14:paraId="25C6A64A" w14:textId="77777777" w:rsidR="002D14FD" w:rsidRDefault="002D14FD" w:rsidP="002D14FD">
            <w:pPr>
              <w:tabs>
                <w:tab w:val="left" w:pos="270"/>
              </w:tabs>
            </w:pPr>
            <w:r>
              <w:t>4:</w:t>
            </w:r>
            <w:r w:rsidR="00BD23F5">
              <w:t>30</w:t>
            </w:r>
            <w:r>
              <w:t xml:space="preserve"> – 4:45</w:t>
            </w:r>
          </w:p>
        </w:tc>
        <w:tc>
          <w:tcPr>
            <w:tcW w:w="4496" w:type="dxa"/>
          </w:tcPr>
          <w:p w14:paraId="50E62337" w14:textId="77777777" w:rsidR="002D14FD" w:rsidRPr="00E05FEF" w:rsidRDefault="002D14FD" w:rsidP="002D14FD">
            <w:pPr>
              <w:tabs>
                <w:tab w:val="left" w:pos="270"/>
              </w:tabs>
              <w:rPr>
                <w:b/>
              </w:rPr>
            </w:pPr>
            <w:r w:rsidRPr="00E05FEF">
              <w:rPr>
                <w:b/>
              </w:rPr>
              <w:t>Wrap up</w:t>
            </w:r>
          </w:p>
          <w:p w14:paraId="27E1C45E" w14:textId="77777777" w:rsidR="002D14FD" w:rsidRPr="00E05FEF" w:rsidRDefault="002D14FD" w:rsidP="002D14FD">
            <w:pPr>
              <w:tabs>
                <w:tab w:val="left" w:pos="270"/>
              </w:tabs>
            </w:pPr>
            <w:r w:rsidRPr="00E05FEF">
              <w:t xml:space="preserve">Thoughts on what more is needed – additional materials, discussion sessions, etc.  </w:t>
            </w:r>
          </w:p>
        </w:tc>
        <w:tc>
          <w:tcPr>
            <w:tcW w:w="2879" w:type="dxa"/>
          </w:tcPr>
          <w:p w14:paraId="1B3721F8" w14:textId="77777777" w:rsidR="002D14FD" w:rsidRDefault="002D14FD" w:rsidP="002D14FD">
            <w:pPr>
              <w:tabs>
                <w:tab w:val="left" w:pos="270"/>
              </w:tabs>
            </w:pPr>
            <w:r>
              <w:t>Stephanie James, FNIH</w:t>
            </w:r>
          </w:p>
        </w:tc>
      </w:tr>
      <w:tr w:rsidR="002D14FD" w14:paraId="74B3D7C8" w14:textId="77777777" w:rsidTr="00FE1B84">
        <w:tc>
          <w:tcPr>
            <w:tcW w:w="1975" w:type="dxa"/>
          </w:tcPr>
          <w:p w14:paraId="13076C79" w14:textId="77777777" w:rsidR="002D14FD" w:rsidRDefault="002D14FD" w:rsidP="002D14FD">
            <w:pPr>
              <w:tabs>
                <w:tab w:val="left" w:pos="270"/>
              </w:tabs>
            </w:pPr>
            <w:r>
              <w:t>4:45 – 5:15</w:t>
            </w:r>
          </w:p>
        </w:tc>
        <w:tc>
          <w:tcPr>
            <w:tcW w:w="4496" w:type="dxa"/>
          </w:tcPr>
          <w:p w14:paraId="1ED92212" w14:textId="77777777" w:rsidR="002D14FD" w:rsidRPr="00E05FEF" w:rsidRDefault="002D14FD" w:rsidP="002D14FD">
            <w:pPr>
              <w:tabs>
                <w:tab w:val="left" w:pos="270"/>
              </w:tabs>
              <w:rPr>
                <w:b/>
              </w:rPr>
            </w:pPr>
            <w:r w:rsidRPr="00E05FEF">
              <w:rPr>
                <w:b/>
              </w:rPr>
              <w:t>Discussion on follow up</w:t>
            </w:r>
          </w:p>
          <w:p w14:paraId="0AFCC44A" w14:textId="77777777" w:rsidR="002D14FD" w:rsidRPr="00E05FEF" w:rsidRDefault="002D14FD" w:rsidP="002D14FD">
            <w:pPr>
              <w:tabs>
                <w:tab w:val="left" w:pos="270"/>
              </w:tabs>
            </w:pPr>
            <w:r w:rsidRPr="00E05FEF">
              <w:t>Other topics that might benefit from collective thinking?</w:t>
            </w:r>
          </w:p>
        </w:tc>
        <w:tc>
          <w:tcPr>
            <w:tcW w:w="2879" w:type="dxa"/>
          </w:tcPr>
          <w:p w14:paraId="1E0303C1" w14:textId="77777777" w:rsidR="002D14FD" w:rsidRDefault="002D14FD" w:rsidP="002D14FD">
            <w:pPr>
              <w:tabs>
                <w:tab w:val="left" w:pos="270"/>
              </w:tabs>
            </w:pPr>
            <w:r>
              <w:t>Stephanie James, FNIH</w:t>
            </w:r>
          </w:p>
        </w:tc>
      </w:tr>
    </w:tbl>
    <w:p w14:paraId="3269F73D" w14:textId="77777777" w:rsidR="003208E4" w:rsidRDefault="003208E4"/>
    <w:p w14:paraId="263EA213" w14:textId="77777777" w:rsidR="000F73B6" w:rsidRDefault="000F73B6"/>
    <w:sectPr w:rsidR="000F7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D8AE" w14:textId="77777777" w:rsidR="002526A9" w:rsidRDefault="002526A9" w:rsidP="00DD0C6F">
      <w:pPr>
        <w:spacing w:after="0" w:line="240" w:lineRule="auto"/>
      </w:pPr>
      <w:r>
        <w:separator/>
      </w:r>
    </w:p>
  </w:endnote>
  <w:endnote w:type="continuationSeparator" w:id="0">
    <w:p w14:paraId="1E6A10C2" w14:textId="77777777" w:rsidR="002526A9" w:rsidRDefault="002526A9" w:rsidP="00D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4CF4" w14:textId="77777777" w:rsidR="00DD0C6F" w:rsidRDefault="00DD0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1315" w14:textId="77777777" w:rsidR="00DD0C6F" w:rsidRDefault="00DD0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7957" w14:textId="77777777" w:rsidR="00DD0C6F" w:rsidRDefault="00DD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1CA8" w14:textId="77777777" w:rsidR="002526A9" w:rsidRDefault="002526A9" w:rsidP="00DD0C6F">
      <w:pPr>
        <w:spacing w:after="0" w:line="240" w:lineRule="auto"/>
      </w:pPr>
      <w:r>
        <w:separator/>
      </w:r>
    </w:p>
  </w:footnote>
  <w:footnote w:type="continuationSeparator" w:id="0">
    <w:p w14:paraId="4164BFF6" w14:textId="77777777" w:rsidR="002526A9" w:rsidRDefault="002526A9" w:rsidP="00D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173D" w14:textId="77777777" w:rsidR="00DD0C6F" w:rsidRDefault="00DD0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239614"/>
      <w:docPartObj>
        <w:docPartGallery w:val="Watermarks"/>
        <w:docPartUnique/>
      </w:docPartObj>
    </w:sdtPr>
    <w:sdtEndPr/>
    <w:sdtContent>
      <w:p w14:paraId="3866F0E0" w14:textId="77777777" w:rsidR="00DD0C6F" w:rsidRDefault="005E16A4">
        <w:pPr>
          <w:pStyle w:val="Header"/>
        </w:pPr>
        <w:r>
          <w:rPr>
            <w:noProof/>
          </w:rPr>
          <w:pict w14:anchorId="3E62F4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8768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7A7F" w14:textId="77777777" w:rsidR="00DD0C6F" w:rsidRDefault="00DD0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D26"/>
    <w:multiLevelType w:val="hybridMultilevel"/>
    <w:tmpl w:val="224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B6"/>
    <w:rsid w:val="00005174"/>
    <w:rsid w:val="00070E93"/>
    <w:rsid w:val="000E675E"/>
    <w:rsid w:val="000E785B"/>
    <w:rsid w:val="000F73B6"/>
    <w:rsid w:val="00115388"/>
    <w:rsid w:val="001811BC"/>
    <w:rsid w:val="0023546C"/>
    <w:rsid w:val="002526A9"/>
    <w:rsid w:val="00273797"/>
    <w:rsid w:val="002762A4"/>
    <w:rsid w:val="002D14FD"/>
    <w:rsid w:val="003208E4"/>
    <w:rsid w:val="003A57B5"/>
    <w:rsid w:val="00480EFF"/>
    <w:rsid w:val="004A76AE"/>
    <w:rsid w:val="005E16A4"/>
    <w:rsid w:val="00660C88"/>
    <w:rsid w:val="006A1CB1"/>
    <w:rsid w:val="008332D6"/>
    <w:rsid w:val="009E08E5"/>
    <w:rsid w:val="009E5EB1"/>
    <w:rsid w:val="00A810F1"/>
    <w:rsid w:val="00AA06FC"/>
    <w:rsid w:val="00BC6969"/>
    <w:rsid w:val="00BD23F5"/>
    <w:rsid w:val="00D26F68"/>
    <w:rsid w:val="00D549C1"/>
    <w:rsid w:val="00DD0C6F"/>
    <w:rsid w:val="00E05FEF"/>
    <w:rsid w:val="00EA2843"/>
    <w:rsid w:val="00EE6BDF"/>
    <w:rsid w:val="00F57536"/>
    <w:rsid w:val="00FC03F1"/>
    <w:rsid w:val="00FC6DA5"/>
    <w:rsid w:val="00FE1B8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3FB1DB"/>
  <w15:chartTrackingRefBased/>
  <w15:docId w15:val="{54092C48-29E8-4D07-A25D-4224E8E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E4"/>
    <w:pPr>
      <w:ind w:left="720"/>
      <w:contextualSpacing/>
    </w:pPr>
  </w:style>
  <w:style w:type="table" w:styleId="TableGrid">
    <w:name w:val="Table Grid"/>
    <w:basedOn w:val="TableNormal"/>
    <w:uiPriority w:val="39"/>
    <w:rsid w:val="0027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F"/>
  </w:style>
  <w:style w:type="paragraph" w:styleId="Footer">
    <w:name w:val="footer"/>
    <w:basedOn w:val="Normal"/>
    <w:link w:val="FooterChar"/>
    <w:uiPriority w:val="99"/>
    <w:unhideWhenUsed/>
    <w:rsid w:val="00DD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F"/>
  </w:style>
  <w:style w:type="character" w:styleId="CommentReference">
    <w:name w:val="annotation reference"/>
    <w:basedOn w:val="DefaultParagraphFont"/>
    <w:uiPriority w:val="99"/>
    <w:semiHidden/>
    <w:unhideWhenUsed/>
    <w:rsid w:val="002D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BA43-CF9A-4CFF-8C59-E2004AA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Chertack</dc:creator>
  <cp:keywords/>
  <dc:description/>
  <cp:lastModifiedBy>James, Stephanie (FNIH) [T]</cp:lastModifiedBy>
  <cp:revision>2</cp:revision>
  <dcterms:created xsi:type="dcterms:W3CDTF">2017-05-08T13:41:00Z</dcterms:created>
  <dcterms:modified xsi:type="dcterms:W3CDTF">2017-05-08T13:41:00Z</dcterms:modified>
</cp:coreProperties>
</file>