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A334A" w14:textId="77777777" w:rsidR="009C364E" w:rsidRDefault="000828BB" w:rsidP="00D93DF7">
      <w:pPr>
        <w:jc w:val="center"/>
        <w:rPr>
          <w:rFonts w:ascii="Arial" w:hAnsi="Arial" w:cs="Arial"/>
          <w:b/>
        </w:rPr>
      </w:pPr>
      <w:r w:rsidRPr="00D93DF7">
        <w:rPr>
          <w:rFonts w:ascii="Arial" w:hAnsi="Arial" w:cs="Arial"/>
          <w:b/>
        </w:rPr>
        <w:t xml:space="preserve">Target Malaria </w:t>
      </w:r>
    </w:p>
    <w:p w14:paraId="690E56FA" w14:textId="77777777" w:rsidR="000828BB" w:rsidRPr="00D93DF7" w:rsidRDefault="000828BB" w:rsidP="00D93DF7">
      <w:pPr>
        <w:jc w:val="center"/>
        <w:rPr>
          <w:rFonts w:ascii="Arial" w:hAnsi="Arial" w:cs="Arial"/>
          <w:b/>
        </w:rPr>
      </w:pPr>
      <w:r w:rsidRPr="00D93DF7">
        <w:rPr>
          <w:rFonts w:ascii="Arial" w:hAnsi="Arial" w:cs="Arial"/>
          <w:b/>
        </w:rPr>
        <w:t>Vision, Mission, Values Statement</w:t>
      </w:r>
    </w:p>
    <w:p w14:paraId="662B9E64" w14:textId="77777777" w:rsidR="000828BB" w:rsidRPr="00D93DF7" w:rsidRDefault="000828BB" w:rsidP="00D93DF7">
      <w:pPr>
        <w:jc w:val="center"/>
        <w:rPr>
          <w:rFonts w:ascii="Arial" w:hAnsi="Arial" w:cs="Arial"/>
          <w:b/>
        </w:rPr>
      </w:pPr>
    </w:p>
    <w:p w14:paraId="32685FE9" w14:textId="77777777" w:rsidR="000828BB" w:rsidRPr="00D93DF7" w:rsidRDefault="000828BB" w:rsidP="00D93DF7">
      <w:pPr>
        <w:jc w:val="center"/>
        <w:rPr>
          <w:rFonts w:ascii="Arial" w:hAnsi="Arial" w:cs="Arial"/>
        </w:rPr>
      </w:pPr>
    </w:p>
    <w:p w14:paraId="6934319A" w14:textId="77777777" w:rsidR="001A6493" w:rsidRDefault="00B355E8" w:rsidP="00B355E8">
      <w:pPr>
        <w:tabs>
          <w:tab w:val="right" w:pos="9029"/>
        </w:tabs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Target Malaria's </w:t>
      </w:r>
      <w:r w:rsidR="00CD2F6D">
        <w:rPr>
          <w:rFonts w:ascii="Arial" w:hAnsi="Arial" w:cs="Arial"/>
          <w:color w:val="000000" w:themeColor="text1"/>
          <w:lang w:val="en-GB"/>
        </w:rPr>
        <w:t>vision</w:t>
      </w:r>
      <w:r>
        <w:rPr>
          <w:rFonts w:ascii="Arial" w:hAnsi="Arial" w:cs="Arial"/>
          <w:color w:val="000000" w:themeColor="text1"/>
        </w:rPr>
        <w:t xml:space="preserve"> is to contribute to </w:t>
      </w:r>
      <w:r w:rsidR="00690C6C" w:rsidRPr="00D93DF7">
        <w:rPr>
          <w:rFonts w:ascii="Arial" w:hAnsi="Arial" w:cs="Arial"/>
          <w:color w:val="000000" w:themeColor="text1"/>
        </w:rPr>
        <w:t>a world free of malaria</w:t>
      </w:r>
      <w:r>
        <w:rPr>
          <w:rFonts w:ascii="Arial" w:hAnsi="Arial" w:cs="Arial"/>
          <w:color w:val="000000" w:themeColor="text1"/>
        </w:rPr>
        <w:t xml:space="preserve">. </w:t>
      </w:r>
    </w:p>
    <w:p w14:paraId="125FD77C" w14:textId="77777777" w:rsidR="001A6493" w:rsidRDefault="001A6493" w:rsidP="00B355E8">
      <w:pPr>
        <w:tabs>
          <w:tab w:val="right" w:pos="9029"/>
        </w:tabs>
        <w:spacing w:line="340" w:lineRule="atLeast"/>
        <w:rPr>
          <w:rFonts w:ascii="Arial" w:hAnsi="Arial" w:cs="Arial"/>
          <w:color w:val="000000" w:themeColor="text1"/>
        </w:rPr>
      </w:pPr>
    </w:p>
    <w:p w14:paraId="01DA712A" w14:textId="4D74B1BA" w:rsidR="00171ACA" w:rsidRPr="00B355E8" w:rsidRDefault="00580F0E" w:rsidP="00B355E8">
      <w:pPr>
        <w:tabs>
          <w:tab w:val="right" w:pos="9029"/>
        </w:tabs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</w:t>
      </w:r>
      <w:r w:rsidR="00B355E8">
        <w:rPr>
          <w:rFonts w:ascii="Arial" w:hAnsi="Arial" w:cs="Arial"/>
          <w:color w:val="000000" w:themeColor="text1"/>
        </w:rPr>
        <w:t xml:space="preserve"> </w:t>
      </w:r>
      <w:r w:rsidR="00171ACA" w:rsidRPr="00953657">
        <w:rPr>
          <w:rFonts w:ascii="Arial" w:hAnsi="Arial" w:cs="Arial"/>
          <w:color w:val="000000" w:themeColor="text1"/>
        </w:rPr>
        <w:t>will develop and share new</w:t>
      </w:r>
      <w:r w:rsidR="00C041A1" w:rsidRPr="00953657">
        <w:rPr>
          <w:rFonts w:ascii="Arial" w:hAnsi="Arial" w:cs="Arial"/>
          <w:color w:val="000000" w:themeColor="text1"/>
        </w:rPr>
        <w:t>, cost-effective</w:t>
      </w:r>
      <w:r w:rsidR="00171ACA" w:rsidRPr="00953657">
        <w:rPr>
          <w:rFonts w:ascii="Arial" w:hAnsi="Arial" w:cs="Arial"/>
          <w:color w:val="000000" w:themeColor="text1"/>
        </w:rPr>
        <w:t xml:space="preserve"> and sustainable genetic technologies to modify mosquitoes </w:t>
      </w:r>
      <w:r w:rsidR="00C041A1" w:rsidRPr="00953657">
        <w:rPr>
          <w:rFonts w:ascii="Arial" w:hAnsi="Arial" w:cs="Arial"/>
          <w:color w:val="000000" w:themeColor="text1"/>
        </w:rPr>
        <w:t xml:space="preserve">and </w:t>
      </w:r>
      <w:r w:rsidR="001A6493">
        <w:rPr>
          <w:rFonts w:ascii="Arial" w:hAnsi="Arial" w:cs="Arial"/>
          <w:color w:val="000000" w:themeColor="text1"/>
        </w:rPr>
        <w:t xml:space="preserve">reduce malaria transmission. </w:t>
      </w:r>
      <w:r w:rsidR="00B82CE8">
        <w:rPr>
          <w:rFonts w:ascii="Arial" w:hAnsi="Arial" w:cs="Arial"/>
          <w:color w:val="000000" w:themeColor="text1"/>
        </w:rPr>
        <w:t xml:space="preserve">While we cannot win the fight against malaria alone, we believe novel approaches are needed to tackle the </w:t>
      </w:r>
      <w:bookmarkStart w:id="0" w:name="_GoBack"/>
      <w:bookmarkEnd w:id="0"/>
      <w:r w:rsidR="00B82CE8">
        <w:rPr>
          <w:rFonts w:ascii="Arial" w:hAnsi="Arial" w:cs="Arial"/>
          <w:color w:val="000000" w:themeColor="text1"/>
        </w:rPr>
        <w:t xml:space="preserve">persistent burden of </w:t>
      </w:r>
      <w:r w:rsidR="00BF0295">
        <w:rPr>
          <w:rFonts w:ascii="Arial" w:hAnsi="Arial" w:cs="Arial"/>
          <w:color w:val="000000" w:themeColor="text1"/>
        </w:rPr>
        <w:t xml:space="preserve">the </w:t>
      </w:r>
      <w:r w:rsidR="00B82CE8">
        <w:rPr>
          <w:rFonts w:ascii="Arial" w:hAnsi="Arial" w:cs="Arial"/>
          <w:color w:val="000000" w:themeColor="text1"/>
        </w:rPr>
        <w:t xml:space="preserve">disease in countries around the world. </w:t>
      </w:r>
      <w:r w:rsidR="001A6493">
        <w:rPr>
          <w:rFonts w:ascii="Arial" w:hAnsi="Arial" w:cs="Arial"/>
          <w:color w:val="000000" w:themeColor="text1"/>
        </w:rPr>
        <w:t xml:space="preserve">These genetic technologies will be complementary to current malaria efforts and </w:t>
      </w:r>
      <w:r w:rsidR="00FB46EB">
        <w:rPr>
          <w:rFonts w:ascii="Arial" w:hAnsi="Arial" w:cs="Arial"/>
          <w:color w:val="000000" w:themeColor="text1"/>
        </w:rPr>
        <w:t>strengthen</w:t>
      </w:r>
      <w:r w:rsidR="001A6493">
        <w:rPr>
          <w:rFonts w:ascii="Arial" w:hAnsi="Arial" w:cs="Arial"/>
          <w:color w:val="000000" w:themeColor="text1"/>
        </w:rPr>
        <w:t xml:space="preserve"> integrated malaria </w:t>
      </w:r>
      <w:r w:rsidR="00184F5E">
        <w:rPr>
          <w:rFonts w:ascii="Arial" w:hAnsi="Arial" w:cs="Arial"/>
          <w:color w:val="000000" w:themeColor="text1"/>
        </w:rPr>
        <w:t xml:space="preserve">elimination </w:t>
      </w:r>
      <w:r w:rsidR="001A6493">
        <w:rPr>
          <w:rFonts w:ascii="Arial" w:hAnsi="Arial" w:cs="Arial"/>
          <w:color w:val="000000" w:themeColor="text1"/>
        </w:rPr>
        <w:t>strategies.</w:t>
      </w:r>
    </w:p>
    <w:p w14:paraId="343405D1" w14:textId="77777777" w:rsidR="0031087E" w:rsidRDefault="0031087E" w:rsidP="007779A5">
      <w:pPr>
        <w:spacing w:line="340" w:lineRule="atLeast"/>
        <w:rPr>
          <w:rFonts w:ascii="Arial" w:hAnsi="Arial" w:cs="Arial"/>
          <w:color w:val="000000" w:themeColor="text1"/>
        </w:rPr>
      </w:pPr>
    </w:p>
    <w:p w14:paraId="4ACFE730" w14:textId="77777777" w:rsidR="00E20ADC" w:rsidRPr="00BF0295" w:rsidRDefault="00B82CE8" w:rsidP="007779A5">
      <w:pPr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manner in which we work is as important as the results we achieve. Our research requires the</w:t>
      </w:r>
      <w:r w:rsidR="00724D96">
        <w:rPr>
          <w:rFonts w:ascii="Arial" w:hAnsi="Arial" w:cs="Arial"/>
          <w:color w:val="000000" w:themeColor="text1"/>
          <w:lang w:val="en-GB"/>
        </w:rPr>
        <w:t xml:space="preserve"> participation and </w:t>
      </w:r>
      <w:r w:rsidR="003E7C1C">
        <w:rPr>
          <w:rFonts w:ascii="Arial" w:hAnsi="Arial" w:cs="Arial"/>
          <w:color w:val="000000" w:themeColor="text1"/>
        </w:rPr>
        <w:t xml:space="preserve">support </w:t>
      </w:r>
      <w:r>
        <w:rPr>
          <w:rFonts w:ascii="Arial" w:hAnsi="Arial" w:cs="Arial"/>
          <w:color w:val="000000" w:themeColor="text1"/>
        </w:rPr>
        <w:t>of many people, inside and outside the project</w:t>
      </w:r>
      <w:r w:rsidR="00BF0295">
        <w:rPr>
          <w:rFonts w:ascii="Arial" w:hAnsi="Arial" w:cs="Arial"/>
          <w:color w:val="000000" w:themeColor="text1"/>
        </w:rPr>
        <w:t>,</w:t>
      </w:r>
      <w:r w:rsidR="00A75F68">
        <w:rPr>
          <w:rFonts w:ascii="Arial" w:hAnsi="Arial" w:cs="Arial"/>
          <w:color w:val="000000" w:themeColor="text1"/>
        </w:rPr>
        <w:t xml:space="preserve"> in order to deliver</w:t>
      </w:r>
      <w:r>
        <w:rPr>
          <w:rFonts w:ascii="Arial" w:hAnsi="Arial" w:cs="Arial"/>
          <w:color w:val="000000" w:themeColor="text1"/>
        </w:rPr>
        <w:t xml:space="preserve"> tool</w:t>
      </w:r>
      <w:r w:rsidR="00A75F68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that </w:t>
      </w:r>
      <w:r w:rsidR="00A75F68">
        <w:rPr>
          <w:rFonts w:ascii="Arial" w:hAnsi="Arial" w:cs="Arial"/>
          <w:color w:val="000000" w:themeColor="text1"/>
        </w:rPr>
        <w:t>are</w:t>
      </w:r>
      <w:r>
        <w:rPr>
          <w:rFonts w:ascii="Arial" w:hAnsi="Arial" w:cs="Arial"/>
          <w:color w:val="000000" w:themeColor="text1"/>
        </w:rPr>
        <w:t xml:space="preserve"> </w:t>
      </w:r>
      <w:r w:rsidR="00B52125">
        <w:rPr>
          <w:rFonts w:ascii="Arial" w:hAnsi="Arial" w:cs="Arial"/>
          <w:color w:val="000000" w:themeColor="text1"/>
        </w:rPr>
        <w:t>safe,</w:t>
      </w:r>
      <w:r w:rsidR="001A6493">
        <w:rPr>
          <w:rFonts w:ascii="Arial" w:hAnsi="Arial" w:cs="Arial"/>
          <w:color w:val="000000" w:themeColor="text1"/>
        </w:rPr>
        <w:t xml:space="preserve"> effective and </w:t>
      </w:r>
      <w:r>
        <w:rPr>
          <w:rFonts w:ascii="Arial" w:hAnsi="Arial" w:cs="Arial"/>
          <w:color w:val="000000" w:themeColor="text1"/>
        </w:rPr>
        <w:t>acceptable to use</w:t>
      </w:r>
      <w:r w:rsidR="00BF0295">
        <w:rPr>
          <w:rFonts w:ascii="Arial" w:hAnsi="Arial" w:cs="Arial"/>
          <w:color w:val="000000" w:themeColor="text1"/>
        </w:rPr>
        <w:t>. In conducting our work we are guided by four key principles:</w:t>
      </w:r>
    </w:p>
    <w:p w14:paraId="24E4F920" w14:textId="59F92632" w:rsidR="00690C6C" w:rsidRPr="00BF0295" w:rsidRDefault="00BF0295" w:rsidP="007779A5">
      <w:pPr>
        <w:pStyle w:val="ListParagraph"/>
        <w:numPr>
          <w:ilvl w:val="0"/>
          <w:numId w:val="2"/>
        </w:numPr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will a</w:t>
      </w:r>
      <w:r w:rsidR="00756F05" w:rsidRPr="00BF0295">
        <w:rPr>
          <w:rFonts w:ascii="Arial" w:hAnsi="Arial" w:cs="Arial"/>
          <w:color w:val="000000" w:themeColor="text1"/>
        </w:rPr>
        <w:t>chieve</w:t>
      </w:r>
      <w:r w:rsidR="00690C6C" w:rsidRPr="00BF0295">
        <w:rPr>
          <w:rFonts w:ascii="Arial" w:hAnsi="Arial" w:cs="Arial"/>
          <w:color w:val="000000" w:themeColor="text1"/>
        </w:rPr>
        <w:t xml:space="preserve"> </w:t>
      </w:r>
      <w:r w:rsidR="00690C6C" w:rsidRPr="00BF0295">
        <w:rPr>
          <w:rFonts w:ascii="Arial" w:hAnsi="Arial" w:cs="Arial"/>
          <w:b/>
          <w:color w:val="000000" w:themeColor="text1"/>
        </w:rPr>
        <w:t>exce</w:t>
      </w:r>
      <w:r w:rsidR="00164847" w:rsidRPr="00BF0295">
        <w:rPr>
          <w:rFonts w:ascii="Arial" w:hAnsi="Arial" w:cs="Arial"/>
          <w:b/>
          <w:color w:val="000000" w:themeColor="text1"/>
        </w:rPr>
        <w:t>llence</w:t>
      </w:r>
      <w:r w:rsidR="00164847" w:rsidRPr="00BF0295">
        <w:rPr>
          <w:rFonts w:ascii="Arial" w:hAnsi="Arial" w:cs="Arial"/>
          <w:color w:val="000000" w:themeColor="text1"/>
        </w:rPr>
        <w:t xml:space="preserve"> in all areas of our work, creating a path for responsible research and development of genetic technologies</w:t>
      </w:r>
      <w:r>
        <w:rPr>
          <w:rFonts w:ascii="Arial" w:hAnsi="Arial" w:cs="Arial"/>
          <w:color w:val="000000" w:themeColor="text1"/>
        </w:rPr>
        <w:t xml:space="preserve">: as pioneers in our field, we </w:t>
      </w:r>
      <w:proofErr w:type="spellStart"/>
      <w:r>
        <w:rPr>
          <w:rFonts w:ascii="Arial" w:hAnsi="Arial" w:cs="Arial"/>
          <w:color w:val="000000" w:themeColor="text1"/>
        </w:rPr>
        <w:t>recognise</w:t>
      </w:r>
      <w:proofErr w:type="spellEnd"/>
      <w:r>
        <w:rPr>
          <w:rFonts w:ascii="Arial" w:hAnsi="Arial" w:cs="Arial"/>
          <w:color w:val="000000" w:themeColor="text1"/>
        </w:rPr>
        <w:t xml:space="preserve"> the responsibility that is placed on us to ensure best practices are applied across all areas of </w:t>
      </w:r>
      <w:r w:rsidR="00184F5E">
        <w:rPr>
          <w:rFonts w:ascii="Arial" w:hAnsi="Arial" w:cs="Arial"/>
          <w:color w:val="000000" w:themeColor="text1"/>
        </w:rPr>
        <w:t xml:space="preserve">our </w:t>
      </w:r>
      <w:r>
        <w:rPr>
          <w:rFonts w:ascii="Arial" w:hAnsi="Arial" w:cs="Arial"/>
          <w:color w:val="000000" w:themeColor="text1"/>
        </w:rPr>
        <w:t xml:space="preserve">work. Where there are no best practices in place, we embrace our role in working collaboratively with others to establish them. </w:t>
      </w:r>
    </w:p>
    <w:p w14:paraId="7F360E8C" w14:textId="3DCC157E" w:rsidR="00690C6C" w:rsidRPr="00690C6C" w:rsidRDefault="005028D9" w:rsidP="007779A5">
      <w:pPr>
        <w:pStyle w:val="ListParagraph"/>
        <w:numPr>
          <w:ilvl w:val="0"/>
          <w:numId w:val="2"/>
        </w:numPr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will</w:t>
      </w:r>
      <w:r w:rsidR="0005046D">
        <w:rPr>
          <w:rFonts w:ascii="Arial" w:hAnsi="Arial" w:cs="Arial"/>
          <w:color w:val="000000" w:themeColor="text1"/>
        </w:rPr>
        <w:t xml:space="preserve"> </w:t>
      </w:r>
      <w:r w:rsidR="00690C6C" w:rsidRPr="000077FB">
        <w:rPr>
          <w:rFonts w:ascii="Arial" w:hAnsi="Arial" w:cs="Arial"/>
          <w:b/>
          <w:color w:val="000000" w:themeColor="text1"/>
        </w:rPr>
        <w:t>co-develop</w:t>
      </w:r>
      <w:r w:rsidR="00164847">
        <w:rPr>
          <w:rFonts w:ascii="Arial" w:hAnsi="Arial" w:cs="Arial"/>
          <w:color w:val="000000" w:themeColor="text1"/>
        </w:rPr>
        <w:t xml:space="preserve"> our</w:t>
      </w:r>
      <w:r w:rsidR="00690C6C" w:rsidRPr="00690C6C">
        <w:rPr>
          <w:rFonts w:ascii="Arial" w:hAnsi="Arial" w:cs="Arial"/>
          <w:color w:val="000000" w:themeColor="text1"/>
        </w:rPr>
        <w:t xml:space="preserve"> technolog</w:t>
      </w:r>
      <w:r w:rsidR="00552D89">
        <w:rPr>
          <w:rFonts w:ascii="Arial" w:hAnsi="Arial" w:cs="Arial"/>
          <w:color w:val="000000" w:themeColor="text1"/>
        </w:rPr>
        <w:t>y</w:t>
      </w:r>
      <w:r w:rsidR="00690C6C" w:rsidRPr="00690C6C">
        <w:rPr>
          <w:rFonts w:ascii="Arial" w:hAnsi="Arial" w:cs="Arial"/>
          <w:color w:val="000000" w:themeColor="text1"/>
        </w:rPr>
        <w:t xml:space="preserve"> and </w:t>
      </w:r>
      <w:r w:rsidR="00164847">
        <w:rPr>
          <w:rFonts w:ascii="Arial" w:hAnsi="Arial" w:cs="Arial"/>
          <w:color w:val="000000" w:themeColor="text1"/>
        </w:rPr>
        <w:t xml:space="preserve">the associated </w:t>
      </w:r>
      <w:r w:rsidR="00690C6C" w:rsidRPr="00690C6C">
        <w:rPr>
          <w:rFonts w:ascii="Arial" w:hAnsi="Arial" w:cs="Arial"/>
          <w:color w:val="000000" w:themeColor="text1"/>
        </w:rPr>
        <w:t>knowledge</w:t>
      </w:r>
      <w:r w:rsidR="00BF0295">
        <w:rPr>
          <w:rFonts w:ascii="Arial" w:hAnsi="Arial" w:cs="Arial"/>
          <w:color w:val="000000" w:themeColor="text1"/>
        </w:rPr>
        <w:t xml:space="preserve">: </w:t>
      </w:r>
      <w:r w:rsidR="001A6493">
        <w:rPr>
          <w:rFonts w:ascii="Arial" w:hAnsi="Arial" w:cs="Arial"/>
          <w:color w:val="000000" w:themeColor="text1"/>
        </w:rPr>
        <w:t>n</w:t>
      </w:r>
      <w:r w:rsidR="005B40DE">
        <w:rPr>
          <w:rFonts w:ascii="Arial" w:hAnsi="Arial" w:cs="Arial"/>
          <w:color w:val="000000" w:themeColor="text1"/>
        </w:rPr>
        <w:t>o single institution has the knowledge</w:t>
      </w:r>
      <w:r w:rsidR="0053712F">
        <w:rPr>
          <w:rFonts w:ascii="Arial" w:hAnsi="Arial" w:cs="Arial"/>
          <w:color w:val="000000" w:themeColor="text1"/>
        </w:rPr>
        <w:t xml:space="preserve"> </w:t>
      </w:r>
      <w:r w:rsidR="00CB6C24">
        <w:rPr>
          <w:rFonts w:ascii="Arial" w:hAnsi="Arial" w:cs="Arial"/>
          <w:color w:val="000000" w:themeColor="text1"/>
        </w:rPr>
        <w:t>or</w:t>
      </w:r>
      <w:r w:rsidR="001A6493">
        <w:rPr>
          <w:rFonts w:ascii="Arial" w:hAnsi="Arial" w:cs="Arial"/>
          <w:color w:val="000000" w:themeColor="text1"/>
        </w:rPr>
        <w:t xml:space="preserve"> </w:t>
      </w:r>
      <w:r w:rsidR="000A069F">
        <w:rPr>
          <w:rFonts w:ascii="Arial" w:hAnsi="Arial" w:cs="Arial"/>
          <w:color w:val="000000" w:themeColor="text1"/>
        </w:rPr>
        <w:t>research environment</w:t>
      </w:r>
      <w:r w:rsidR="001A6493">
        <w:rPr>
          <w:rFonts w:ascii="Arial" w:hAnsi="Arial" w:cs="Arial"/>
          <w:color w:val="000000" w:themeColor="text1"/>
        </w:rPr>
        <w:t xml:space="preserve"> </w:t>
      </w:r>
      <w:r w:rsidR="005B40DE">
        <w:rPr>
          <w:rFonts w:ascii="Arial" w:hAnsi="Arial" w:cs="Arial"/>
          <w:color w:val="000000" w:themeColor="text1"/>
        </w:rPr>
        <w:t xml:space="preserve">necessary to succeed alone. The </w:t>
      </w:r>
      <w:r w:rsidR="00BF0295">
        <w:rPr>
          <w:rFonts w:ascii="Arial" w:hAnsi="Arial" w:cs="Arial"/>
          <w:color w:val="000000" w:themeColor="text1"/>
        </w:rPr>
        <w:t xml:space="preserve">sustainability of our research and the effectiveness of </w:t>
      </w:r>
      <w:r w:rsidR="000A069F">
        <w:rPr>
          <w:rFonts w:ascii="Arial" w:hAnsi="Arial" w:cs="Arial"/>
          <w:color w:val="000000" w:themeColor="text1"/>
        </w:rPr>
        <w:t>our</w:t>
      </w:r>
      <w:r w:rsidR="00BF0295">
        <w:rPr>
          <w:rFonts w:ascii="Arial" w:hAnsi="Arial" w:cs="Arial"/>
          <w:color w:val="000000" w:themeColor="text1"/>
        </w:rPr>
        <w:t xml:space="preserve"> tools </w:t>
      </w:r>
      <w:r w:rsidR="000A069F">
        <w:rPr>
          <w:rFonts w:ascii="Arial" w:hAnsi="Arial" w:cs="Arial"/>
          <w:color w:val="000000" w:themeColor="text1"/>
        </w:rPr>
        <w:t>depend</w:t>
      </w:r>
      <w:r w:rsidR="00BF0295">
        <w:rPr>
          <w:rFonts w:ascii="Arial" w:hAnsi="Arial" w:cs="Arial"/>
          <w:color w:val="000000" w:themeColor="text1"/>
        </w:rPr>
        <w:t xml:space="preserve"> on sharing knowledge and in investing in partnerships across disciplines and </w:t>
      </w:r>
      <w:r w:rsidR="00184F5E">
        <w:rPr>
          <w:rFonts w:ascii="Arial" w:hAnsi="Arial" w:cs="Arial"/>
          <w:color w:val="000000" w:themeColor="text1"/>
        </w:rPr>
        <w:t xml:space="preserve">among </w:t>
      </w:r>
      <w:r w:rsidR="00F70AA4">
        <w:rPr>
          <w:rFonts w:ascii="Arial" w:hAnsi="Arial" w:cs="Arial"/>
          <w:color w:val="000000" w:themeColor="text1"/>
          <w:lang w:val="en-GB"/>
        </w:rPr>
        <w:t>institutions</w:t>
      </w:r>
      <w:r w:rsidR="00BF0295">
        <w:rPr>
          <w:rFonts w:ascii="Arial" w:hAnsi="Arial" w:cs="Arial"/>
          <w:color w:val="000000" w:themeColor="text1"/>
        </w:rPr>
        <w:t xml:space="preserve">. </w:t>
      </w:r>
    </w:p>
    <w:p w14:paraId="57D90D77" w14:textId="77777777" w:rsidR="0005046D" w:rsidRDefault="005028D9" w:rsidP="0005046D">
      <w:pPr>
        <w:pStyle w:val="ListParagraph"/>
        <w:numPr>
          <w:ilvl w:val="0"/>
          <w:numId w:val="2"/>
        </w:numPr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will</w:t>
      </w:r>
      <w:r w:rsidR="00BF0295">
        <w:rPr>
          <w:rFonts w:ascii="Arial" w:hAnsi="Arial" w:cs="Arial"/>
          <w:color w:val="000000" w:themeColor="text1"/>
        </w:rPr>
        <w:t xml:space="preserve"> e</w:t>
      </w:r>
      <w:r w:rsidR="0005046D">
        <w:rPr>
          <w:rFonts w:ascii="Arial" w:hAnsi="Arial" w:cs="Arial"/>
          <w:color w:val="000000" w:themeColor="text1"/>
        </w:rPr>
        <w:t xml:space="preserve">nsure our work is </w:t>
      </w:r>
      <w:r w:rsidR="0005046D" w:rsidRPr="007779A5">
        <w:rPr>
          <w:rFonts w:ascii="Arial" w:hAnsi="Arial" w:cs="Arial"/>
          <w:b/>
          <w:color w:val="000000" w:themeColor="text1"/>
        </w:rPr>
        <w:t>evidence-</w:t>
      </w:r>
      <w:r w:rsidR="0005046D">
        <w:rPr>
          <w:rFonts w:ascii="Arial" w:hAnsi="Arial" w:cs="Arial"/>
          <w:b/>
          <w:color w:val="000000" w:themeColor="text1"/>
        </w:rPr>
        <w:t>driven</w:t>
      </w:r>
      <w:r w:rsidR="0005046D">
        <w:rPr>
          <w:rFonts w:ascii="Arial" w:hAnsi="Arial" w:cs="Arial"/>
          <w:color w:val="000000" w:themeColor="text1"/>
        </w:rPr>
        <w:t xml:space="preserve"> so we can deliver</w:t>
      </w:r>
      <w:r w:rsidR="000A069F">
        <w:rPr>
          <w:rFonts w:ascii="Arial" w:hAnsi="Arial" w:cs="Arial"/>
          <w:color w:val="000000" w:themeColor="text1"/>
        </w:rPr>
        <w:t xml:space="preserve"> safe and</w:t>
      </w:r>
      <w:r w:rsidR="0005046D">
        <w:rPr>
          <w:rFonts w:ascii="Arial" w:hAnsi="Arial" w:cs="Arial"/>
          <w:color w:val="000000" w:themeColor="text1"/>
        </w:rPr>
        <w:t xml:space="preserve"> effective technologies</w:t>
      </w:r>
      <w:r w:rsidR="005F00DA">
        <w:rPr>
          <w:rFonts w:ascii="Arial" w:hAnsi="Arial" w:cs="Arial"/>
          <w:color w:val="000000" w:themeColor="text1"/>
        </w:rPr>
        <w:t xml:space="preserve">: </w:t>
      </w:r>
      <w:r w:rsidR="002701D3">
        <w:rPr>
          <w:rFonts w:ascii="Arial" w:hAnsi="Arial" w:cs="Arial"/>
          <w:color w:val="000000" w:themeColor="text1"/>
        </w:rPr>
        <w:t xml:space="preserve">we are committed to a careful, step-by-step process of development in which decisions are based on knowledge acquired through </w:t>
      </w:r>
      <w:r w:rsidR="00DE3E1E">
        <w:rPr>
          <w:rFonts w:ascii="Arial" w:hAnsi="Arial" w:cs="Arial"/>
          <w:color w:val="000000" w:themeColor="text1"/>
          <w:lang w:val="en-GB"/>
        </w:rPr>
        <w:t>our</w:t>
      </w:r>
      <w:r w:rsidR="0053712F">
        <w:rPr>
          <w:rFonts w:ascii="Arial" w:hAnsi="Arial" w:cs="Arial"/>
          <w:color w:val="000000" w:themeColor="text1"/>
          <w:lang w:val="en-GB"/>
        </w:rPr>
        <w:t xml:space="preserve"> own</w:t>
      </w:r>
      <w:r w:rsidR="000053D6">
        <w:rPr>
          <w:rFonts w:ascii="Arial" w:hAnsi="Arial" w:cs="Arial"/>
          <w:color w:val="000000" w:themeColor="text1"/>
          <w:lang w:val="en-GB"/>
        </w:rPr>
        <w:t xml:space="preserve"> </w:t>
      </w:r>
      <w:r w:rsidR="002701D3">
        <w:rPr>
          <w:rFonts w:ascii="Arial" w:hAnsi="Arial" w:cs="Arial"/>
          <w:color w:val="000000" w:themeColor="text1"/>
        </w:rPr>
        <w:t>work</w:t>
      </w:r>
      <w:r w:rsidR="0053712F">
        <w:rPr>
          <w:rFonts w:ascii="Arial" w:hAnsi="Arial" w:cs="Arial"/>
          <w:color w:val="000000" w:themeColor="text1"/>
        </w:rPr>
        <w:t xml:space="preserve"> and the relevant work of others</w:t>
      </w:r>
      <w:r w:rsidR="002701D3">
        <w:rPr>
          <w:rFonts w:ascii="Arial" w:hAnsi="Arial" w:cs="Arial"/>
          <w:color w:val="000000" w:themeColor="text1"/>
        </w:rPr>
        <w:t xml:space="preserve">. </w:t>
      </w:r>
    </w:p>
    <w:p w14:paraId="3CE66AC4" w14:textId="77777777" w:rsidR="00690C6C" w:rsidRDefault="00184F5E" w:rsidP="007779A5">
      <w:pPr>
        <w:pStyle w:val="ListParagraph"/>
        <w:numPr>
          <w:ilvl w:val="0"/>
          <w:numId w:val="2"/>
        </w:numPr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 will </w:t>
      </w:r>
      <w:r w:rsidR="00BF0295">
        <w:rPr>
          <w:rFonts w:ascii="Arial" w:hAnsi="Arial" w:cs="Arial"/>
          <w:color w:val="000000" w:themeColor="text1"/>
        </w:rPr>
        <w:t>b</w:t>
      </w:r>
      <w:r w:rsidR="00690C6C" w:rsidRPr="00690C6C">
        <w:rPr>
          <w:rFonts w:ascii="Arial" w:hAnsi="Arial" w:cs="Arial"/>
          <w:color w:val="000000" w:themeColor="text1"/>
        </w:rPr>
        <w:t xml:space="preserve">e </w:t>
      </w:r>
      <w:r w:rsidR="00690C6C" w:rsidRPr="000077FB">
        <w:rPr>
          <w:rFonts w:ascii="Arial" w:hAnsi="Arial" w:cs="Arial"/>
          <w:b/>
          <w:color w:val="000000" w:themeColor="text1"/>
        </w:rPr>
        <w:t>open</w:t>
      </w:r>
      <w:r w:rsidR="00690C6C" w:rsidRPr="00690C6C">
        <w:rPr>
          <w:rFonts w:ascii="Arial" w:hAnsi="Arial" w:cs="Arial"/>
          <w:color w:val="000000" w:themeColor="text1"/>
        </w:rPr>
        <w:t xml:space="preserve"> and </w:t>
      </w:r>
      <w:r w:rsidR="00690C6C" w:rsidRPr="000077FB">
        <w:rPr>
          <w:rFonts w:ascii="Arial" w:hAnsi="Arial" w:cs="Arial"/>
          <w:b/>
          <w:color w:val="000000" w:themeColor="text1"/>
        </w:rPr>
        <w:t>accountable</w:t>
      </w:r>
      <w:r w:rsidR="00690C6C" w:rsidRPr="00690C6C">
        <w:rPr>
          <w:rFonts w:ascii="Arial" w:hAnsi="Arial" w:cs="Arial"/>
          <w:color w:val="000000" w:themeColor="text1"/>
        </w:rPr>
        <w:t xml:space="preserve"> in how we work, in our relationships and in our </w:t>
      </w:r>
      <w:r w:rsidR="00690C6C">
        <w:rPr>
          <w:rFonts w:ascii="Arial" w:hAnsi="Arial" w:cs="Arial"/>
          <w:color w:val="000000" w:themeColor="text1"/>
        </w:rPr>
        <w:t>decisions</w:t>
      </w:r>
      <w:r w:rsidR="00DB4244">
        <w:rPr>
          <w:rFonts w:ascii="Arial" w:hAnsi="Arial" w:cs="Arial"/>
          <w:color w:val="000000" w:themeColor="text1"/>
        </w:rPr>
        <w:t xml:space="preserve">: trust is at the center of </w:t>
      </w:r>
      <w:r w:rsidR="005028D9">
        <w:rPr>
          <w:rFonts w:ascii="Arial" w:hAnsi="Arial" w:cs="Arial"/>
          <w:color w:val="000000" w:themeColor="text1"/>
        </w:rPr>
        <w:t>our ability to de</w:t>
      </w:r>
      <w:r w:rsidR="00E53C79">
        <w:rPr>
          <w:rFonts w:ascii="Arial" w:hAnsi="Arial" w:cs="Arial"/>
          <w:color w:val="000000" w:themeColor="text1"/>
        </w:rPr>
        <w:t xml:space="preserve">liver successful </w:t>
      </w:r>
      <w:r w:rsidR="000053D6">
        <w:rPr>
          <w:rFonts w:ascii="Arial" w:hAnsi="Arial" w:cs="Arial"/>
          <w:color w:val="000000" w:themeColor="text1"/>
        </w:rPr>
        <w:t>tool</w:t>
      </w:r>
      <w:r w:rsidR="00E53C79">
        <w:rPr>
          <w:rFonts w:ascii="Arial" w:hAnsi="Arial" w:cs="Arial"/>
          <w:color w:val="000000" w:themeColor="text1"/>
          <w:lang w:val="en-GB"/>
        </w:rPr>
        <w:t>s</w:t>
      </w:r>
      <w:r w:rsidR="000053D6">
        <w:rPr>
          <w:rFonts w:ascii="Arial" w:hAnsi="Arial" w:cs="Arial"/>
          <w:color w:val="000000" w:themeColor="text1"/>
        </w:rPr>
        <w:t xml:space="preserve"> </w:t>
      </w:r>
      <w:r w:rsidR="00E53C79">
        <w:rPr>
          <w:rFonts w:ascii="Arial" w:hAnsi="Arial" w:cs="Arial"/>
          <w:color w:val="000000" w:themeColor="text1"/>
          <w:lang w:val="en-GB"/>
        </w:rPr>
        <w:t>for malaria control</w:t>
      </w:r>
      <w:r w:rsidR="005028D9">
        <w:rPr>
          <w:rFonts w:ascii="Arial" w:hAnsi="Arial" w:cs="Arial"/>
          <w:color w:val="000000" w:themeColor="text1"/>
        </w:rPr>
        <w:t xml:space="preserve">. This can only be achieved by being </w:t>
      </w:r>
      <w:r w:rsidR="001A6493">
        <w:rPr>
          <w:rFonts w:ascii="Arial" w:hAnsi="Arial" w:cs="Arial"/>
          <w:color w:val="000000" w:themeColor="text1"/>
        </w:rPr>
        <w:t>open</w:t>
      </w:r>
      <w:r w:rsidR="0053712F">
        <w:rPr>
          <w:rFonts w:ascii="Arial" w:hAnsi="Arial" w:cs="Arial"/>
          <w:color w:val="000000" w:themeColor="text1"/>
        </w:rPr>
        <w:t xml:space="preserve"> </w:t>
      </w:r>
      <w:r w:rsidR="005028D9">
        <w:rPr>
          <w:rFonts w:ascii="Arial" w:hAnsi="Arial" w:cs="Arial"/>
          <w:color w:val="000000" w:themeColor="text1"/>
        </w:rPr>
        <w:t xml:space="preserve">about our work, our </w:t>
      </w:r>
      <w:r w:rsidR="005028D9">
        <w:rPr>
          <w:rFonts w:ascii="Arial" w:hAnsi="Arial" w:cs="Arial"/>
          <w:color w:val="000000" w:themeColor="text1"/>
        </w:rPr>
        <w:lastRenderedPageBreak/>
        <w:t xml:space="preserve">approach, goals and progress, and accountable to the communities </w:t>
      </w:r>
      <w:r w:rsidR="0053712F">
        <w:rPr>
          <w:rFonts w:ascii="Arial" w:hAnsi="Arial" w:cs="Arial"/>
          <w:color w:val="000000" w:themeColor="text1"/>
        </w:rPr>
        <w:t xml:space="preserve">in </w:t>
      </w:r>
      <w:r w:rsidR="005028D9">
        <w:rPr>
          <w:rFonts w:ascii="Arial" w:hAnsi="Arial" w:cs="Arial"/>
          <w:color w:val="000000" w:themeColor="text1"/>
        </w:rPr>
        <w:t xml:space="preserve">which we work and </w:t>
      </w:r>
      <w:r w:rsidR="0053712F">
        <w:rPr>
          <w:rFonts w:ascii="Arial" w:hAnsi="Arial" w:cs="Arial"/>
          <w:color w:val="000000" w:themeColor="text1"/>
        </w:rPr>
        <w:t xml:space="preserve">those </w:t>
      </w:r>
      <w:r w:rsidR="005028D9">
        <w:rPr>
          <w:rFonts w:ascii="Arial" w:hAnsi="Arial" w:cs="Arial"/>
          <w:color w:val="000000" w:themeColor="text1"/>
        </w:rPr>
        <w:t xml:space="preserve">which support our research. </w:t>
      </w:r>
    </w:p>
    <w:p w14:paraId="6E9AC78D" w14:textId="77777777" w:rsidR="00690C6C" w:rsidRPr="00D93DF7" w:rsidRDefault="00690C6C" w:rsidP="007779A5">
      <w:pPr>
        <w:spacing w:line="340" w:lineRule="atLeast"/>
        <w:rPr>
          <w:rFonts w:ascii="Arial" w:hAnsi="Arial" w:cs="Arial"/>
          <w:color w:val="000000" w:themeColor="text1"/>
        </w:rPr>
      </w:pPr>
    </w:p>
    <w:p w14:paraId="42E67112" w14:textId="77777777" w:rsidR="000828BB" w:rsidRPr="00690C6C" w:rsidRDefault="000828BB" w:rsidP="00690C6C">
      <w:pPr>
        <w:ind w:firstLine="720"/>
        <w:rPr>
          <w:rFonts w:ascii="Arial" w:hAnsi="Arial" w:cs="Arial"/>
        </w:rPr>
      </w:pPr>
    </w:p>
    <w:sectPr w:rsidR="000828BB" w:rsidRPr="00690C6C" w:rsidSect="009D4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32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BDCA3" w14:textId="77777777" w:rsidR="00016193" w:rsidRDefault="00016193">
      <w:r>
        <w:separator/>
      </w:r>
    </w:p>
  </w:endnote>
  <w:endnote w:type="continuationSeparator" w:id="0">
    <w:p w14:paraId="60FF167C" w14:textId="77777777" w:rsidR="00016193" w:rsidRDefault="0001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705CD" w14:textId="77777777" w:rsidR="009260DD" w:rsidRDefault="009260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4F35F" w14:textId="77777777" w:rsidR="009260DD" w:rsidRDefault="009260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DC2C8" w14:textId="77777777" w:rsidR="009260DD" w:rsidRDefault="009260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96B14" w14:textId="77777777" w:rsidR="00016193" w:rsidRDefault="00016193">
      <w:r>
        <w:separator/>
      </w:r>
    </w:p>
  </w:footnote>
  <w:footnote w:type="continuationSeparator" w:id="0">
    <w:p w14:paraId="1AA02E97" w14:textId="77777777" w:rsidR="00016193" w:rsidRDefault="000161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0C969" w14:textId="77777777" w:rsidR="009260DD" w:rsidRDefault="009260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6C231" w14:textId="77777777" w:rsidR="009D4E5C" w:rsidRDefault="000F4C4C">
    <w:pPr>
      <w:pStyle w:val="Header"/>
    </w:pPr>
    <w:r>
      <w:rPr>
        <w:noProof/>
      </w:rPr>
      <w:drawing>
        <wp:inline distT="0" distB="0" distL="0" distR="0" wp14:anchorId="0A823108" wp14:editId="3F9FBE3F">
          <wp:extent cx="2286000" cy="863600"/>
          <wp:effectExtent l="0" t="0" r="0" b="0"/>
          <wp:docPr id="1" name="Picture 1" descr="logoTargetMalaria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argetMalaria_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828F5" w14:textId="77777777" w:rsidR="009260DD" w:rsidRDefault="009260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58A"/>
    <w:multiLevelType w:val="hybridMultilevel"/>
    <w:tmpl w:val="1F04556E"/>
    <w:lvl w:ilvl="0" w:tplc="75689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E4510"/>
    <w:multiLevelType w:val="hybridMultilevel"/>
    <w:tmpl w:val="8F0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94AE9"/>
    <w:multiLevelType w:val="hybridMultilevel"/>
    <w:tmpl w:val="195E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BB"/>
    <w:rsid w:val="000029D8"/>
    <w:rsid w:val="0000401C"/>
    <w:rsid w:val="000053D6"/>
    <w:rsid w:val="000055B4"/>
    <w:rsid w:val="00006E18"/>
    <w:rsid w:val="000077FB"/>
    <w:rsid w:val="00007D26"/>
    <w:rsid w:val="00010F41"/>
    <w:rsid w:val="00010F7C"/>
    <w:rsid w:val="00015447"/>
    <w:rsid w:val="00016193"/>
    <w:rsid w:val="000200E6"/>
    <w:rsid w:val="00020496"/>
    <w:rsid w:val="00026162"/>
    <w:rsid w:val="000265DC"/>
    <w:rsid w:val="00035CCC"/>
    <w:rsid w:val="00036009"/>
    <w:rsid w:val="0005046D"/>
    <w:rsid w:val="00060669"/>
    <w:rsid w:val="000676FC"/>
    <w:rsid w:val="00072A9E"/>
    <w:rsid w:val="00073B5C"/>
    <w:rsid w:val="000757B6"/>
    <w:rsid w:val="0007633E"/>
    <w:rsid w:val="000766BF"/>
    <w:rsid w:val="00081CC0"/>
    <w:rsid w:val="000820A0"/>
    <w:rsid w:val="000823DD"/>
    <w:rsid w:val="000828BB"/>
    <w:rsid w:val="00082BA9"/>
    <w:rsid w:val="00087280"/>
    <w:rsid w:val="000908ED"/>
    <w:rsid w:val="00095E91"/>
    <w:rsid w:val="000A069F"/>
    <w:rsid w:val="000A3CC1"/>
    <w:rsid w:val="000A4823"/>
    <w:rsid w:val="000B66CA"/>
    <w:rsid w:val="000B7D39"/>
    <w:rsid w:val="000C4952"/>
    <w:rsid w:val="000C59E8"/>
    <w:rsid w:val="000D1047"/>
    <w:rsid w:val="000D1744"/>
    <w:rsid w:val="000D388A"/>
    <w:rsid w:val="000D3C3D"/>
    <w:rsid w:val="000D4811"/>
    <w:rsid w:val="000E05D2"/>
    <w:rsid w:val="000E1A85"/>
    <w:rsid w:val="000E352D"/>
    <w:rsid w:val="000E4600"/>
    <w:rsid w:val="000E7B43"/>
    <w:rsid w:val="000F46CC"/>
    <w:rsid w:val="000F4C4C"/>
    <w:rsid w:val="000F72D2"/>
    <w:rsid w:val="001102FF"/>
    <w:rsid w:val="00112FE2"/>
    <w:rsid w:val="0012065B"/>
    <w:rsid w:val="00121636"/>
    <w:rsid w:val="00130484"/>
    <w:rsid w:val="00131745"/>
    <w:rsid w:val="00132214"/>
    <w:rsid w:val="001337AE"/>
    <w:rsid w:val="0013479A"/>
    <w:rsid w:val="00135EDE"/>
    <w:rsid w:val="00141116"/>
    <w:rsid w:val="00143682"/>
    <w:rsid w:val="00144E91"/>
    <w:rsid w:val="00145AF2"/>
    <w:rsid w:val="00145F79"/>
    <w:rsid w:val="00150086"/>
    <w:rsid w:val="00161787"/>
    <w:rsid w:val="0016187B"/>
    <w:rsid w:val="00164847"/>
    <w:rsid w:val="00171ACA"/>
    <w:rsid w:val="001744E5"/>
    <w:rsid w:val="00174C16"/>
    <w:rsid w:val="00182335"/>
    <w:rsid w:val="0018242E"/>
    <w:rsid w:val="00184F5E"/>
    <w:rsid w:val="001851A3"/>
    <w:rsid w:val="00187E0B"/>
    <w:rsid w:val="00187F5A"/>
    <w:rsid w:val="00190B85"/>
    <w:rsid w:val="00191444"/>
    <w:rsid w:val="00194674"/>
    <w:rsid w:val="00195827"/>
    <w:rsid w:val="001975E7"/>
    <w:rsid w:val="001A041B"/>
    <w:rsid w:val="001A6493"/>
    <w:rsid w:val="001A6EA8"/>
    <w:rsid w:val="001B3323"/>
    <w:rsid w:val="001B6BAD"/>
    <w:rsid w:val="001B760D"/>
    <w:rsid w:val="001C7D84"/>
    <w:rsid w:val="001D2C72"/>
    <w:rsid w:val="001D3573"/>
    <w:rsid w:val="001D7B83"/>
    <w:rsid w:val="001E07B0"/>
    <w:rsid w:val="001E30C6"/>
    <w:rsid w:val="001E5D75"/>
    <w:rsid w:val="001E7849"/>
    <w:rsid w:val="00200D9D"/>
    <w:rsid w:val="00201A74"/>
    <w:rsid w:val="00211C63"/>
    <w:rsid w:val="00212F04"/>
    <w:rsid w:val="002141FF"/>
    <w:rsid w:val="00214ED4"/>
    <w:rsid w:val="0021540C"/>
    <w:rsid w:val="00215A26"/>
    <w:rsid w:val="00215E76"/>
    <w:rsid w:val="0021698A"/>
    <w:rsid w:val="00221CC7"/>
    <w:rsid w:val="0023345E"/>
    <w:rsid w:val="002373A6"/>
    <w:rsid w:val="00237E23"/>
    <w:rsid w:val="002413C1"/>
    <w:rsid w:val="00241970"/>
    <w:rsid w:val="002503D7"/>
    <w:rsid w:val="002508D5"/>
    <w:rsid w:val="002528F7"/>
    <w:rsid w:val="00254B5F"/>
    <w:rsid w:val="00257886"/>
    <w:rsid w:val="002578B2"/>
    <w:rsid w:val="00262081"/>
    <w:rsid w:val="00263321"/>
    <w:rsid w:val="00265E35"/>
    <w:rsid w:val="00267E9E"/>
    <w:rsid w:val="002701D3"/>
    <w:rsid w:val="002704B7"/>
    <w:rsid w:val="0027123A"/>
    <w:rsid w:val="0027457E"/>
    <w:rsid w:val="0027553E"/>
    <w:rsid w:val="00281947"/>
    <w:rsid w:val="0028407A"/>
    <w:rsid w:val="0029188A"/>
    <w:rsid w:val="0029246C"/>
    <w:rsid w:val="002969CD"/>
    <w:rsid w:val="002A02DD"/>
    <w:rsid w:val="002B6313"/>
    <w:rsid w:val="002C0C10"/>
    <w:rsid w:val="002C1592"/>
    <w:rsid w:val="002D47C5"/>
    <w:rsid w:val="002D7C6F"/>
    <w:rsid w:val="002E21E8"/>
    <w:rsid w:val="002E35A4"/>
    <w:rsid w:val="002E75C5"/>
    <w:rsid w:val="002F1EEA"/>
    <w:rsid w:val="002F268B"/>
    <w:rsid w:val="002F31CE"/>
    <w:rsid w:val="002F5135"/>
    <w:rsid w:val="002F7B04"/>
    <w:rsid w:val="00304E1F"/>
    <w:rsid w:val="0031087E"/>
    <w:rsid w:val="003166CD"/>
    <w:rsid w:val="00320DC2"/>
    <w:rsid w:val="00325547"/>
    <w:rsid w:val="00325755"/>
    <w:rsid w:val="00327D63"/>
    <w:rsid w:val="00331201"/>
    <w:rsid w:val="00333F85"/>
    <w:rsid w:val="003348D3"/>
    <w:rsid w:val="003378C4"/>
    <w:rsid w:val="0034050A"/>
    <w:rsid w:val="003435CF"/>
    <w:rsid w:val="0034501E"/>
    <w:rsid w:val="003458CC"/>
    <w:rsid w:val="0034689D"/>
    <w:rsid w:val="00357706"/>
    <w:rsid w:val="00357BFF"/>
    <w:rsid w:val="00357FF6"/>
    <w:rsid w:val="00361FDB"/>
    <w:rsid w:val="003658D3"/>
    <w:rsid w:val="00371275"/>
    <w:rsid w:val="003721B7"/>
    <w:rsid w:val="00372D69"/>
    <w:rsid w:val="00372EC0"/>
    <w:rsid w:val="00373EE2"/>
    <w:rsid w:val="0037532A"/>
    <w:rsid w:val="00377042"/>
    <w:rsid w:val="003810F3"/>
    <w:rsid w:val="00381CD3"/>
    <w:rsid w:val="003875A7"/>
    <w:rsid w:val="00397275"/>
    <w:rsid w:val="003A08E6"/>
    <w:rsid w:val="003A629B"/>
    <w:rsid w:val="003A694F"/>
    <w:rsid w:val="003B0182"/>
    <w:rsid w:val="003B416E"/>
    <w:rsid w:val="003C2DD2"/>
    <w:rsid w:val="003D6BF5"/>
    <w:rsid w:val="003E075C"/>
    <w:rsid w:val="003E0D76"/>
    <w:rsid w:val="003E7C1C"/>
    <w:rsid w:val="003F1A95"/>
    <w:rsid w:val="003F20FD"/>
    <w:rsid w:val="003F3B4A"/>
    <w:rsid w:val="00400F56"/>
    <w:rsid w:val="0040460D"/>
    <w:rsid w:val="00412BD8"/>
    <w:rsid w:val="00415824"/>
    <w:rsid w:val="00415CC3"/>
    <w:rsid w:val="0042039F"/>
    <w:rsid w:val="00421FD1"/>
    <w:rsid w:val="0042498F"/>
    <w:rsid w:val="00445BF4"/>
    <w:rsid w:val="00446ED1"/>
    <w:rsid w:val="004570C2"/>
    <w:rsid w:val="004627AA"/>
    <w:rsid w:val="00467228"/>
    <w:rsid w:val="00467FF9"/>
    <w:rsid w:val="00470350"/>
    <w:rsid w:val="00472AE6"/>
    <w:rsid w:val="00473F13"/>
    <w:rsid w:val="004751D4"/>
    <w:rsid w:val="00477034"/>
    <w:rsid w:val="00481C32"/>
    <w:rsid w:val="00487873"/>
    <w:rsid w:val="00490E10"/>
    <w:rsid w:val="004A1681"/>
    <w:rsid w:val="004A1B76"/>
    <w:rsid w:val="004A6649"/>
    <w:rsid w:val="004B2F46"/>
    <w:rsid w:val="004B3E78"/>
    <w:rsid w:val="004C00E2"/>
    <w:rsid w:val="004C6C1A"/>
    <w:rsid w:val="004C7C1E"/>
    <w:rsid w:val="004D6368"/>
    <w:rsid w:val="004D7CBE"/>
    <w:rsid w:val="004E77C7"/>
    <w:rsid w:val="004F30A5"/>
    <w:rsid w:val="004F3B9B"/>
    <w:rsid w:val="004F4100"/>
    <w:rsid w:val="004F4C5D"/>
    <w:rsid w:val="004F7DA5"/>
    <w:rsid w:val="005028D9"/>
    <w:rsid w:val="005059BA"/>
    <w:rsid w:val="00507D5A"/>
    <w:rsid w:val="00510F19"/>
    <w:rsid w:val="0051116E"/>
    <w:rsid w:val="0051155A"/>
    <w:rsid w:val="00513848"/>
    <w:rsid w:val="00513D62"/>
    <w:rsid w:val="00520C9F"/>
    <w:rsid w:val="00531E97"/>
    <w:rsid w:val="0053712F"/>
    <w:rsid w:val="00543DF0"/>
    <w:rsid w:val="00552D89"/>
    <w:rsid w:val="00553882"/>
    <w:rsid w:val="005643B9"/>
    <w:rsid w:val="005676E9"/>
    <w:rsid w:val="005707A9"/>
    <w:rsid w:val="00580F0E"/>
    <w:rsid w:val="00582C07"/>
    <w:rsid w:val="005841AB"/>
    <w:rsid w:val="00595C7F"/>
    <w:rsid w:val="005A0479"/>
    <w:rsid w:val="005A0972"/>
    <w:rsid w:val="005A229B"/>
    <w:rsid w:val="005A35E5"/>
    <w:rsid w:val="005A78F5"/>
    <w:rsid w:val="005B0CFA"/>
    <w:rsid w:val="005B17E1"/>
    <w:rsid w:val="005B40DE"/>
    <w:rsid w:val="005C29E4"/>
    <w:rsid w:val="005C29FE"/>
    <w:rsid w:val="005C2FC0"/>
    <w:rsid w:val="005C3BDA"/>
    <w:rsid w:val="005C3D63"/>
    <w:rsid w:val="005C4D10"/>
    <w:rsid w:val="005C566F"/>
    <w:rsid w:val="005C63AC"/>
    <w:rsid w:val="005D68C5"/>
    <w:rsid w:val="005D71CF"/>
    <w:rsid w:val="005E29C2"/>
    <w:rsid w:val="005E678A"/>
    <w:rsid w:val="005E78FB"/>
    <w:rsid w:val="005F00DA"/>
    <w:rsid w:val="005F4B4F"/>
    <w:rsid w:val="005F4B58"/>
    <w:rsid w:val="00606ADB"/>
    <w:rsid w:val="00610563"/>
    <w:rsid w:val="00612742"/>
    <w:rsid w:val="00614111"/>
    <w:rsid w:val="00621ACD"/>
    <w:rsid w:val="00623A26"/>
    <w:rsid w:val="006243AC"/>
    <w:rsid w:val="00626049"/>
    <w:rsid w:val="00626B1B"/>
    <w:rsid w:val="00626E26"/>
    <w:rsid w:val="0063680C"/>
    <w:rsid w:val="00643735"/>
    <w:rsid w:val="00647585"/>
    <w:rsid w:val="00654C95"/>
    <w:rsid w:val="006550EE"/>
    <w:rsid w:val="00662DB5"/>
    <w:rsid w:val="006661DE"/>
    <w:rsid w:val="00670C63"/>
    <w:rsid w:val="006814B6"/>
    <w:rsid w:val="006819E0"/>
    <w:rsid w:val="00681F71"/>
    <w:rsid w:val="006851CA"/>
    <w:rsid w:val="006853BF"/>
    <w:rsid w:val="00687951"/>
    <w:rsid w:val="00690C6C"/>
    <w:rsid w:val="006965A3"/>
    <w:rsid w:val="006A2016"/>
    <w:rsid w:val="006A59F1"/>
    <w:rsid w:val="006A5C6D"/>
    <w:rsid w:val="006A6691"/>
    <w:rsid w:val="006A764E"/>
    <w:rsid w:val="006B0D1D"/>
    <w:rsid w:val="006B13F6"/>
    <w:rsid w:val="006C2C44"/>
    <w:rsid w:val="006C3093"/>
    <w:rsid w:val="006C4B32"/>
    <w:rsid w:val="006C4BCC"/>
    <w:rsid w:val="006C6536"/>
    <w:rsid w:val="006D2FA7"/>
    <w:rsid w:val="006D7829"/>
    <w:rsid w:val="006E0685"/>
    <w:rsid w:val="006E4BFB"/>
    <w:rsid w:val="006E6E01"/>
    <w:rsid w:val="006F32C0"/>
    <w:rsid w:val="006F5DCC"/>
    <w:rsid w:val="006F7056"/>
    <w:rsid w:val="00702ED2"/>
    <w:rsid w:val="0070436B"/>
    <w:rsid w:val="00705199"/>
    <w:rsid w:val="007062AD"/>
    <w:rsid w:val="0070676B"/>
    <w:rsid w:val="007127AD"/>
    <w:rsid w:val="00712A1C"/>
    <w:rsid w:val="007224CE"/>
    <w:rsid w:val="00724D96"/>
    <w:rsid w:val="00725E2F"/>
    <w:rsid w:val="00726E3D"/>
    <w:rsid w:val="00727B15"/>
    <w:rsid w:val="007360BC"/>
    <w:rsid w:val="00741F34"/>
    <w:rsid w:val="00751794"/>
    <w:rsid w:val="007520F4"/>
    <w:rsid w:val="00755B2C"/>
    <w:rsid w:val="00756E69"/>
    <w:rsid w:val="00756F05"/>
    <w:rsid w:val="00762621"/>
    <w:rsid w:val="00763AA1"/>
    <w:rsid w:val="00774F3B"/>
    <w:rsid w:val="00776381"/>
    <w:rsid w:val="007779A5"/>
    <w:rsid w:val="00782CD5"/>
    <w:rsid w:val="007868D4"/>
    <w:rsid w:val="00790A33"/>
    <w:rsid w:val="00791C01"/>
    <w:rsid w:val="00791C44"/>
    <w:rsid w:val="007A30EF"/>
    <w:rsid w:val="007A4C8E"/>
    <w:rsid w:val="007A52DB"/>
    <w:rsid w:val="007A6049"/>
    <w:rsid w:val="007A7894"/>
    <w:rsid w:val="007A7AFF"/>
    <w:rsid w:val="007B0CA9"/>
    <w:rsid w:val="007B2C68"/>
    <w:rsid w:val="007B5AC5"/>
    <w:rsid w:val="007C1E35"/>
    <w:rsid w:val="007C1E6E"/>
    <w:rsid w:val="007C282B"/>
    <w:rsid w:val="007D3224"/>
    <w:rsid w:val="007E17A2"/>
    <w:rsid w:val="007E54AD"/>
    <w:rsid w:val="007E5BB8"/>
    <w:rsid w:val="007F1BCB"/>
    <w:rsid w:val="007F43A2"/>
    <w:rsid w:val="007F6F5E"/>
    <w:rsid w:val="00802F39"/>
    <w:rsid w:val="008047A1"/>
    <w:rsid w:val="00811519"/>
    <w:rsid w:val="00815082"/>
    <w:rsid w:val="008211E1"/>
    <w:rsid w:val="00823382"/>
    <w:rsid w:val="00824FF9"/>
    <w:rsid w:val="00825771"/>
    <w:rsid w:val="00825C90"/>
    <w:rsid w:val="00826023"/>
    <w:rsid w:val="00827F2F"/>
    <w:rsid w:val="008319C4"/>
    <w:rsid w:val="0083640D"/>
    <w:rsid w:val="00841EBA"/>
    <w:rsid w:val="008433C5"/>
    <w:rsid w:val="00843E8B"/>
    <w:rsid w:val="008472E3"/>
    <w:rsid w:val="008510B8"/>
    <w:rsid w:val="00855A21"/>
    <w:rsid w:val="00860691"/>
    <w:rsid w:val="00864C25"/>
    <w:rsid w:val="008706EE"/>
    <w:rsid w:val="00880E8D"/>
    <w:rsid w:val="00886A96"/>
    <w:rsid w:val="008A1C2C"/>
    <w:rsid w:val="008A6AFF"/>
    <w:rsid w:val="008A6C59"/>
    <w:rsid w:val="008B7103"/>
    <w:rsid w:val="008C3254"/>
    <w:rsid w:val="008C6A50"/>
    <w:rsid w:val="008C6E71"/>
    <w:rsid w:val="008D1443"/>
    <w:rsid w:val="008D6A01"/>
    <w:rsid w:val="008E2302"/>
    <w:rsid w:val="008E7CDC"/>
    <w:rsid w:val="008F5A50"/>
    <w:rsid w:val="008F7ABA"/>
    <w:rsid w:val="00900764"/>
    <w:rsid w:val="00904861"/>
    <w:rsid w:val="00913C15"/>
    <w:rsid w:val="009149F6"/>
    <w:rsid w:val="00917082"/>
    <w:rsid w:val="00917A87"/>
    <w:rsid w:val="00921FE6"/>
    <w:rsid w:val="009260DD"/>
    <w:rsid w:val="00927C71"/>
    <w:rsid w:val="00932887"/>
    <w:rsid w:val="0093535B"/>
    <w:rsid w:val="00935999"/>
    <w:rsid w:val="00943017"/>
    <w:rsid w:val="00946FE6"/>
    <w:rsid w:val="00951132"/>
    <w:rsid w:val="00953657"/>
    <w:rsid w:val="00953D9B"/>
    <w:rsid w:val="00964678"/>
    <w:rsid w:val="00967949"/>
    <w:rsid w:val="00972121"/>
    <w:rsid w:val="00973F4D"/>
    <w:rsid w:val="0098137B"/>
    <w:rsid w:val="00984990"/>
    <w:rsid w:val="00987B39"/>
    <w:rsid w:val="00993900"/>
    <w:rsid w:val="009A49BE"/>
    <w:rsid w:val="009A51F2"/>
    <w:rsid w:val="009A7C49"/>
    <w:rsid w:val="009B359A"/>
    <w:rsid w:val="009C2D92"/>
    <w:rsid w:val="009C2F19"/>
    <w:rsid w:val="009C3070"/>
    <w:rsid w:val="009C364E"/>
    <w:rsid w:val="009D2757"/>
    <w:rsid w:val="009D4E5C"/>
    <w:rsid w:val="009E1523"/>
    <w:rsid w:val="009E21B7"/>
    <w:rsid w:val="009F7526"/>
    <w:rsid w:val="00A03F56"/>
    <w:rsid w:val="00A075D8"/>
    <w:rsid w:val="00A07AD7"/>
    <w:rsid w:val="00A14166"/>
    <w:rsid w:val="00A20C39"/>
    <w:rsid w:val="00A2130A"/>
    <w:rsid w:val="00A24876"/>
    <w:rsid w:val="00A26719"/>
    <w:rsid w:val="00A2673A"/>
    <w:rsid w:val="00A27010"/>
    <w:rsid w:val="00A32102"/>
    <w:rsid w:val="00A41954"/>
    <w:rsid w:val="00A42505"/>
    <w:rsid w:val="00A46695"/>
    <w:rsid w:val="00A50833"/>
    <w:rsid w:val="00A515AF"/>
    <w:rsid w:val="00A527F0"/>
    <w:rsid w:val="00A5580E"/>
    <w:rsid w:val="00A7138D"/>
    <w:rsid w:val="00A75F68"/>
    <w:rsid w:val="00A838AB"/>
    <w:rsid w:val="00A907FC"/>
    <w:rsid w:val="00A911E4"/>
    <w:rsid w:val="00A939AD"/>
    <w:rsid w:val="00A93AC8"/>
    <w:rsid w:val="00A946CD"/>
    <w:rsid w:val="00A949EC"/>
    <w:rsid w:val="00AA3B24"/>
    <w:rsid w:val="00AA539D"/>
    <w:rsid w:val="00AB2AB3"/>
    <w:rsid w:val="00AC116B"/>
    <w:rsid w:val="00AE2F2F"/>
    <w:rsid w:val="00AE43C5"/>
    <w:rsid w:val="00AF14F3"/>
    <w:rsid w:val="00AF2F33"/>
    <w:rsid w:val="00B01592"/>
    <w:rsid w:val="00B02ACD"/>
    <w:rsid w:val="00B043B9"/>
    <w:rsid w:val="00B04F70"/>
    <w:rsid w:val="00B11F55"/>
    <w:rsid w:val="00B142E4"/>
    <w:rsid w:val="00B14758"/>
    <w:rsid w:val="00B15EEE"/>
    <w:rsid w:val="00B23411"/>
    <w:rsid w:val="00B24DD4"/>
    <w:rsid w:val="00B271F2"/>
    <w:rsid w:val="00B27351"/>
    <w:rsid w:val="00B31887"/>
    <w:rsid w:val="00B355E8"/>
    <w:rsid w:val="00B40F8E"/>
    <w:rsid w:val="00B47653"/>
    <w:rsid w:val="00B5046A"/>
    <w:rsid w:val="00B513DB"/>
    <w:rsid w:val="00B52125"/>
    <w:rsid w:val="00B543FB"/>
    <w:rsid w:val="00B664B8"/>
    <w:rsid w:val="00B67D72"/>
    <w:rsid w:val="00B72E37"/>
    <w:rsid w:val="00B82CE8"/>
    <w:rsid w:val="00B92097"/>
    <w:rsid w:val="00B924FC"/>
    <w:rsid w:val="00B94427"/>
    <w:rsid w:val="00B9780C"/>
    <w:rsid w:val="00BA0BC7"/>
    <w:rsid w:val="00BA1811"/>
    <w:rsid w:val="00BA1B13"/>
    <w:rsid w:val="00BA3E07"/>
    <w:rsid w:val="00BA4C8E"/>
    <w:rsid w:val="00BB0690"/>
    <w:rsid w:val="00BB62DB"/>
    <w:rsid w:val="00BB7A0F"/>
    <w:rsid w:val="00BC06A2"/>
    <w:rsid w:val="00BC1657"/>
    <w:rsid w:val="00BC1ACF"/>
    <w:rsid w:val="00BC3B97"/>
    <w:rsid w:val="00BC57AA"/>
    <w:rsid w:val="00BC791F"/>
    <w:rsid w:val="00BD1F29"/>
    <w:rsid w:val="00BD3CBE"/>
    <w:rsid w:val="00BD54B8"/>
    <w:rsid w:val="00BD5AF8"/>
    <w:rsid w:val="00BD61CA"/>
    <w:rsid w:val="00BD7C1B"/>
    <w:rsid w:val="00BE2919"/>
    <w:rsid w:val="00BE6604"/>
    <w:rsid w:val="00BF0295"/>
    <w:rsid w:val="00BF0871"/>
    <w:rsid w:val="00BF207B"/>
    <w:rsid w:val="00BF59F4"/>
    <w:rsid w:val="00BF7220"/>
    <w:rsid w:val="00C01B6C"/>
    <w:rsid w:val="00C041A1"/>
    <w:rsid w:val="00C1091B"/>
    <w:rsid w:val="00C123B0"/>
    <w:rsid w:val="00C12A6C"/>
    <w:rsid w:val="00C21AB7"/>
    <w:rsid w:val="00C22C2F"/>
    <w:rsid w:val="00C24E26"/>
    <w:rsid w:val="00C262AB"/>
    <w:rsid w:val="00C30343"/>
    <w:rsid w:val="00C33876"/>
    <w:rsid w:val="00C345A2"/>
    <w:rsid w:val="00C41B82"/>
    <w:rsid w:val="00C52C9B"/>
    <w:rsid w:val="00C62938"/>
    <w:rsid w:val="00C62C2D"/>
    <w:rsid w:val="00C63396"/>
    <w:rsid w:val="00C63981"/>
    <w:rsid w:val="00C702E4"/>
    <w:rsid w:val="00C7039D"/>
    <w:rsid w:val="00C7235C"/>
    <w:rsid w:val="00C74E09"/>
    <w:rsid w:val="00C801E2"/>
    <w:rsid w:val="00C831DE"/>
    <w:rsid w:val="00C8418F"/>
    <w:rsid w:val="00C878FC"/>
    <w:rsid w:val="00C943A5"/>
    <w:rsid w:val="00C95108"/>
    <w:rsid w:val="00CA30C4"/>
    <w:rsid w:val="00CA349F"/>
    <w:rsid w:val="00CA4584"/>
    <w:rsid w:val="00CA5A21"/>
    <w:rsid w:val="00CA724D"/>
    <w:rsid w:val="00CB1FAC"/>
    <w:rsid w:val="00CB5228"/>
    <w:rsid w:val="00CB6C24"/>
    <w:rsid w:val="00CC28E0"/>
    <w:rsid w:val="00CC46BE"/>
    <w:rsid w:val="00CC59C3"/>
    <w:rsid w:val="00CD01B3"/>
    <w:rsid w:val="00CD2F6D"/>
    <w:rsid w:val="00CD4D4F"/>
    <w:rsid w:val="00CD594E"/>
    <w:rsid w:val="00CD6BE1"/>
    <w:rsid w:val="00CE0E52"/>
    <w:rsid w:val="00D0201C"/>
    <w:rsid w:val="00D058AA"/>
    <w:rsid w:val="00D05F9E"/>
    <w:rsid w:val="00D06C4C"/>
    <w:rsid w:val="00D11392"/>
    <w:rsid w:val="00D15773"/>
    <w:rsid w:val="00D1701B"/>
    <w:rsid w:val="00D20206"/>
    <w:rsid w:val="00D309B6"/>
    <w:rsid w:val="00D3190C"/>
    <w:rsid w:val="00D31CDF"/>
    <w:rsid w:val="00D36471"/>
    <w:rsid w:val="00D365C8"/>
    <w:rsid w:val="00D40D75"/>
    <w:rsid w:val="00D4416C"/>
    <w:rsid w:val="00D51380"/>
    <w:rsid w:val="00D67482"/>
    <w:rsid w:val="00D74E57"/>
    <w:rsid w:val="00D834F2"/>
    <w:rsid w:val="00D849E0"/>
    <w:rsid w:val="00D84F94"/>
    <w:rsid w:val="00D86461"/>
    <w:rsid w:val="00D869D7"/>
    <w:rsid w:val="00D87CCE"/>
    <w:rsid w:val="00D90051"/>
    <w:rsid w:val="00D9224A"/>
    <w:rsid w:val="00D93DF7"/>
    <w:rsid w:val="00D94DB3"/>
    <w:rsid w:val="00DA0093"/>
    <w:rsid w:val="00DA1B53"/>
    <w:rsid w:val="00DA31CD"/>
    <w:rsid w:val="00DA32E7"/>
    <w:rsid w:val="00DA6BE2"/>
    <w:rsid w:val="00DA7998"/>
    <w:rsid w:val="00DB4244"/>
    <w:rsid w:val="00DB5837"/>
    <w:rsid w:val="00DB71A2"/>
    <w:rsid w:val="00DC5313"/>
    <w:rsid w:val="00DD0D18"/>
    <w:rsid w:val="00DD2A23"/>
    <w:rsid w:val="00DD3B1E"/>
    <w:rsid w:val="00DD5F22"/>
    <w:rsid w:val="00DD6439"/>
    <w:rsid w:val="00DD696D"/>
    <w:rsid w:val="00DE3E1E"/>
    <w:rsid w:val="00DE662D"/>
    <w:rsid w:val="00DE6F8B"/>
    <w:rsid w:val="00E0038F"/>
    <w:rsid w:val="00E03F9B"/>
    <w:rsid w:val="00E072B9"/>
    <w:rsid w:val="00E1011B"/>
    <w:rsid w:val="00E1026F"/>
    <w:rsid w:val="00E11A17"/>
    <w:rsid w:val="00E13A9C"/>
    <w:rsid w:val="00E13F20"/>
    <w:rsid w:val="00E1406E"/>
    <w:rsid w:val="00E14945"/>
    <w:rsid w:val="00E176C7"/>
    <w:rsid w:val="00E20439"/>
    <w:rsid w:val="00E20ADC"/>
    <w:rsid w:val="00E2444A"/>
    <w:rsid w:val="00E251CE"/>
    <w:rsid w:val="00E267D4"/>
    <w:rsid w:val="00E4492E"/>
    <w:rsid w:val="00E456C9"/>
    <w:rsid w:val="00E53709"/>
    <w:rsid w:val="00E53C79"/>
    <w:rsid w:val="00E53EF7"/>
    <w:rsid w:val="00E60EF6"/>
    <w:rsid w:val="00E65899"/>
    <w:rsid w:val="00E75AD5"/>
    <w:rsid w:val="00E80293"/>
    <w:rsid w:val="00E80CFC"/>
    <w:rsid w:val="00E8207F"/>
    <w:rsid w:val="00E84031"/>
    <w:rsid w:val="00E91044"/>
    <w:rsid w:val="00E91CD7"/>
    <w:rsid w:val="00E93B7A"/>
    <w:rsid w:val="00E968F4"/>
    <w:rsid w:val="00EA0235"/>
    <w:rsid w:val="00EA7B03"/>
    <w:rsid w:val="00EB02C8"/>
    <w:rsid w:val="00EB08E2"/>
    <w:rsid w:val="00EB3A58"/>
    <w:rsid w:val="00EC1F02"/>
    <w:rsid w:val="00EC2DB5"/>
    <w:rsid w:val="00EC314B"/>
    <w:rsid w:val="00EC3302"/>
    <w:rsid w:val="00EC3A21"/>
    <w:rsid w:val="00EC4F54"/>
    <w:rsid w:val="00ED4A96"/>
    <w:rsid w:val="00EE08BF"/>
    <w:rsid w:val="00EE13EA"/>
    <w:rsid w:val="00EE1E90"/>
    <w:rsid w:val="00EE25AB"/>
    <w:rsid w:val="00EE27A3"/>
    <w:rsid w:val="00EE2BF9"/>
    <w:rsid w:val="00EE7AFA"/>
    <w:rsid w:val="00EF6CE9"/>
    <w:rsid w:val="00EF7B1F"/>
    <w:rsid w:val="00F0271A"/>
    <w:rsid w:val="00F0732F"/>
    <w:rsid w:val="00F113C2"/>
    <w:rsid w:val="00F26544"/>
    <w:rsid w:val="00F30C98"/>
    <w:rsid w:val="00F3452C"/>
    <w:rsid w:val="00F4593C"/>
    <w:rsid w:val="00F47B90"/>
    <w:rsid w:val="00F47EDB"/>
    <w:rsid w:val="00F519C0"/>
    <w:rsid w:val="00F578D8"/>
    <w:rsid w:val="00F64C6A"/>
    <w:rsid w:val="00F70A95"/>
    <w:rsid w:val="00F70AA4"/>
    <w:rsid w:val="00F724AA"/>
    <w:rsid w:val="00F733A8"/>
    <w:rsid w:val="00F837D1"/>
    <w:rsid w:val="00F856A5"/>
    <w:rsid w:val="00F913F7"/>
    <w:rsid w:val="00F92D6F"/>
    <w:rsid w:val="00F943A5"/>
    <w:rsid w:val="00F96BD5"/>
    <w:rsid w:val="00FB46EB"/>
    <w:rsid w:val="00FC5355"/>
    <w:rsid w:val="00FD1ABB"/>
    <w:rsid w:val="00FD2EF3"/>
    <w:rsid w:val="00FD5C75"/>
    <w:rsid w:val="00FE06B0"/>
    <w:rsid w:val="00FE2B36"/>
    <w:rsid w:val="00FE3083"/>
    <w:rsid w:val="00FE5469"/>
    <w:rsid w:val="00FE66CF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05B7F2"/>
  <w15:docId w15:val="{02DECCA7-A10A-4828-BDFF-66707767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4D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D4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00D9D"/>
    <w:rPr>
      <w:color w:val="0563C1" w:themeColor="hyperlink"/>
      <w:u w:val="single"/>
    </w:rPr>
  </w:style>
  <w:style w:type="table" w:styleId="TableGrid">
    <w:name w:val="Table Grid"/>
    <w:basedOn w:val="TableNormal"/>
    <w:rsid w:val="00082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C6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041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41A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84F5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84F5E"/>
  </w:style>
  <w:style w:type="character" w:customStyle="1" w:styleId="CommentTextChar">
    <w:name w:val="Comment Text Char"/>
    <w:basedOn w:val="DefaultParagraphFont"/>
    <w:link w:val="CommentText"/>
    <w:semiHidden/>
    <w:rsid w:val="00184F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F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4F5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Suckerpunch Creative Inc.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Coche</dc:creator>
  <cp:keywords/>
  <dc:description/>
  <cp:lastModifiedBy>Isabelle Coche</cp:lastModifiedBy>
  <cp:revision>6</cp:revision>
  <cp:lastPrinted>2014-05-06T07:50:00Z</cp:lastPrinted>
  <dcterms:created xsi:type="dcterms:W3CDTF">2017-05-11T09:28:00Z</dcterms:created>
  <dcterms:modified xsi:type="dcterms:W3CDTF">2017-05-23T13:42:00Z</dcterms:modified>
</cp:coreProperties>
</file>